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F67C" w14:textId="63B2CE4E" w:rsidR="00134784" w:rsidRPr="00FA6081" w:rsidRDefault="00134784" w:rsidP="00E87731">
      <w:pPr>
        <w:pStyle w:val="a3"/>
        <w:rPr>
          <w:b w:val="0"/>
          <w:bCs/>
          <w:sz w:val="24"/>
          <w:szCs w:val="24"/>
        </w:rPr>
      </w:pPr>
      <w:r w:rsidRPr="00FA6081">
        <w:rPr>
          <w:b w:val="0"/>
          <w:bCs/>
          <w:sz w:val="24"/>
          <w:szCs w:val="24"/>
        </w:rPr>
        <w:t>ПРИГЛАШЕНИЕ К УЧАСТИЮ В ПРОЦЕДУРЕ</w:t>
      </w:r>
    </w:p>
    <w:p w14:paraId="6BC1B840" w14:textId="228596DE" w:rsidR="00A827D9" w:rsidRPr="00B2428F" w:rsidRDefault="00134784" w:rsidP="00134784">
      <w:pPr>
        <w:jc w:val="center"/>
        <w:rPr>
          <w:bCs/>
          <w:sz w:val="24"/>
          <w:szCs w:val="24"/>
        </w:rPr>
      </w:pPr>
      <w:r w:rsidRPr="00FA6081">
        <w:rPr>
          <w:bCs/>
          <w:sz w:val="24"/>
          <w:szCs w:val="24"/>
        </w:rPr>
        <w:t>оформления конкурентного листа по закупке</w:t>
      </w:r>
      <w:r w:rsidR="000208DE">
        <w:rPr>
          <w:bCs/>
          <w:sz w:val="24"/>
          <w:szCs w:val="24"/>
        </w:rPr>
        <w:t xml:space="preserve"> </w:t>
      </w:r>
      <w:r w:rsidR="00B2428F">
        <w:rPr>
          <w:bCs/>
          <w:sz w:val="24"/>
          <w:szCs w:val="24"/>
        </w:rPr>
        <w:t>сит (дека)</w:t>
      </w:r>
    </w:p>
    <w:p w14:paraId="1B5FD2B6" w14:textId="77777777" w:rsidR="000718D4" w:rsidRPr="00284F50" w:rsidRDefault="000718D4" w:rsidP="00134784">
      <w:pPr>
        <w:jc w:val="center"/>
        <w:rPr>
          <w:bCs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89"/>
        <w:gridCol w:w="598"/>
        <w:gridCol w:w="2666"/>
        <w:gridCol w:w="4394"/>
      </w:tblGrid>
      <w:tr w:rsidR="00134784" w:rsidRPr="00840416" w14:paraId="7EDF7142" w14:textId="77777777" w:rsidTr="005C73CE">
        <w:trPr>
          <w:trHeight w:val="164"/>
        </w:trPr>
        <w:tc>
          <w:tcPr>
            <w:tcW w:w="9923" w:type="dxa"/>
            <w:gridSpan w:val="5"/>
          </w:tcPr>
          <w:p w14:paraId="015A4396" w14:textId="77777777" w:rsidR="00134784" w:rsidRPr="00FA6081" w:rsidRDefault="00134784" w:rsidP="00073124">
            <w:pPr>
              <w:pStyle w:val="1"/>
              <w:framePr w:hSpace="0" w:wrap="auto" w:vAnchor="margin" w:yAlign="inline"/>
              <w:rPr>
                <w:b w:val="0"/>
                <w:bCs/>
                <w:sz w:val="24"/>
                <w:szCs w:val="24"/>
              </w:rPr>
            </w:pPr>
            <w:r w:rsidRPr="00FA6081">
              <w:rPr>
                <w:b w:val="0"/>
                <w:bCs/>
                <w:sz w:val="24"/>
                <w:szCs w:val="24"/>
              </w:rPr>
              <w:t>Сведения о заказчике</w:t>
            </w:r>
          </w:p>
        </w:tc>
      </w:tr>
      <w:tr w:rsidR="00134784" w:rsidRPr="00840416" w14:paraId="472BBB12" w14:textId="77777777" w:rsidTr="00BD01E1">
        <w:trPr>
          <w:trHeight w:val="112"/>
        </w:trPr>
        <w:tc>
          <w:tcPr>
            <w:tcW w:w="2863" w:type="dxa"/>
            <w:gridSpan w:val="3"/>
          </w:tcPr>
          <w:p w14:paraId="5D08F1C7" w14:textId="77777777" w:rsidR="00134784" w:rsidRPr="00FA6081" w:rsidRDefault="00134784" w:rsidP="00073124">
            <w:pPr>
              <w:rPr>
                <w:bCs/>
                <w:iCs/>
                <w:sz w:val="24"/>
                <w:szCs w:val="24"/>
              </w:rPr>
            </w:pPr>
            <w:r w:rsidRPr="00FA6081">
              <w:rPr>
                <w:bCs/>
                <w:iCs/>
                <w:sz w:val="24"/>
                <w:szCs w:val="24"/>
              </w:rPr>
              <w:t>Полное наименование</w:t>
            </w:r>
          </w:p>
        </w:tc>
        <w:tc>
          <w:tcPr>
            <w:tcW w:w="7060" w:type="dxa"/>
            <w:gridSpan w:val="2"/>
          </w:tcPr>
          <w:p w14:paraId="3B304DF6" w14:textId="77777777" w:rsidR="00134784" w:rsidRPr="00840416" w:rsidRDefault="00134784" w:rsidP="00073124">
            <w:pPr>
              <w:jc w:val="both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t>Открытое акционерное общество «Беларуськалий»</w:t>
            </w:r>
          </w:p>
        </w:tc>
      </w:tr>
      <w:tr w:rsidR="00134784" w:rsidRPr="00840416" w14:paraId="7199822F" w14:textId="77777777" w:rsidTr="00BD01E1">
        <w:trPr>
          <w:trHeight w:val="112"/>
        </w:trPr>
        <w:tc>
          <w:tcPr>
            <w:tcW w:w="2863" w:type="dxa"/>
            <w:gridSpan w:val="3"/>
          </w:tcPr>
          <w:p w14:paraId="73B4802C" w14:textId="77777777" w:rsidR="00134784" w:rsidRPr="00FA6081" w:rsidRDefault="00134784" w:rsidP="00073124">
            <w:pPr>
              <w:rPr>
                <w:bCs/>
                <w:iCs/>
                <w:sz w:val="24"/>
                <w:szCs w:val="24"/>
              </w:rPr>
            </w:pPr>
            <w:r w:rsidRPr="00FA6081">
              <w:rPr>
                <w:bCs/>
                <w:iCs/>
                <w:sz w:val="24"/>
                <w:szCs w:val="24"/>
              </w:rPr>
              <w:t>Местонахождение</w:t>
            </w:r>
          </w:p>
        </w:tc>
        <w:tc>
          <w:tcPr>
            <w:tcW w:w="7060" w:type="dxa"/>
            <w:gridSpan w:val="2"/>
          </w:tcPr>
          <w:p w14:paraId="57AE3634" w14:textId="77777777" w:rsidR="004F558B" w:rsidRDefault="00134784" w:rsidP="00073124">
            <w:pPr>
              <w:jc w:val="both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t xml:space="preserve">Республика Беларусь 223710, г. Солигорск, Минской обл., </w:t>
            </w:r>
          </w:p>
          <w:p w14:paraId="6EA601A1" w14:textId="2205E851" w:rsidR="00134784" w:rsidRPr="00840416" w:rsidRDefault="00134784" w:rsidP="00073124">
            <w:pPr>
              <w:jc w:val="both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t>ул. Коржа,</w:t>
            </w:r>
            <w:r w:rsidRPr="00840416">
              <w:rPr>
                <w:sz w:val="24"/>
                <w:szCs w:val="24"/>
                <w:lang w:val="en-US"/>
              </w:rPr>
              <w:t xml:space="preserve"> </w:t>
            </w:r>
            <w:r w:rsidRPr="00840416">
              <w:rPr>
                <w:sz w:val="24"/>
                <w:szCs w:val="24"/>
              </w:rPr>
              <w:t>5</w:t>
            </w:r>
          </w:p>
        </w:tc>
      </w:tr>
      <w:tr w:rsidR="00134784" w:rsidRPr="00840416" w14:paraId="575615DB" w14:textId="77777777" w:rsidTr="00BD01E1">
        <w:trPr>
          <w:trHeight w:val="112"/>
        </w:trPr>
        <w:tc>
          <w:tcPr>
            <w:tcW w:w="2863" w:type="dxa"/>
            <w:gridSpan w:val="3"/>
          </w:tcPr>
          <w:p w14:paraId="2924394A" w14:textId="77777777" w:rsidR="00134784" w:rsidRPr="00FA6081" w:rsidRDefault="00134784" w:rsidP="00073124">
            <w:pPr>
              <w:pStyle w:val="5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FA6081">
              <w:rPr>
                <w:b w:val="0"/>
                <w:bCs/>
                <w:i w:val="0"/>
                <w:iCs/>
                <w:sz w:val="24"/>
                <w:szCs w:val="24"/>
              </w:rPr>
              <w:t>ФИО контактного лица</w:t>
            </w:r>
          </w:p>
        </w:tc>
        <w:tc>
          <w:tcPr>
            <w:tcW w:w="7060" w:type="dxa"/>
            <w:gridSpan w:val="2"/>
          </w:tcPr>
          <w:p w14:paraId="71EF6B16" w14:textId="77777777" w:rsidR="00AC767C" w:rsidRPr="00AC767C" w:rsidRDefault="00AC767C" w:rsidP="00AC767C">
            <w:pPr>
              <w:widowControl w:val="0"/>
              <w:rPr>
                <w:sz w:val="24"/>
                <w:szCs w:val="24"/>
              </w:rPr>
            </w:pPr>
            <w:r w:rsidRPr="00AC767C">
              <w:rPr>
                <w:sz w:val="24"/>
                <w:szCs w:val="24"/>
              </w:rPr>
              <w:t xml:space="preserve">Цуба Н.Б.– инженер отдела химической и нефтехимической продукции управления МТО </w:t>
            </w:r>
          </w:p>
          <w:p w14:paraId="08EC286D" w14:textId="77777777" w:rsidR="00AC767C" w:rsidRPr="00AC767C" w:rsidRDefault="00AC767C" w:rsidP="00AC767C">
            <w:pPr>
              <w:widowControl w:val="0"/>
              <w:rPr>
                <w:sz w:val="24"/>
                <w:szCs w:val="24"/>
              </w:rPr>
            </w:pPr>
            <w:r w:rsidRPr="00AC767C">
              <w:rPr>
                <w:sz w:val="24"/>
                <w:szCs w:val="24"/>
              </w:rPr>
              <w:t xml:space="preserve">г. Солигорск, Минская обл., ул. Коржа, 5 </w:t>
            </w:r>
          </w:p>
          <w:p w14:paraId="66D793C5" w14:textId="77777777" w:rsidR="00AC767C" w:rsidRPr="00AC767C" w:rsidRDefault="00AC767C" w:rsidP="00AC767C">
            <w:pPr>
              <w:widowControl w:val="0"/>
              <w:rPr>
                <w:sz w:val="24"/>
                <w:szCs w:val="24"/>
              </w:rPr>
            </w:pPr>
            <w:r w:rsidRPr="00AC767C">
              <w:rPr>
                <w:sz w:val="24"/>
                <w:szCs w:val="24"/>
              </w:rPr>
              <w:t>тел.: +375(174) 29-87-90</w:t>
            </w:r>
          </w:p>
          <w:p w14:paraId="774CD2EA" w14:textId="77777777" w:rsidR="00AC767C" w:rsidRPr="00AC767C" w:rsidRDefault="00AC767C" w:rsidP="00AC767C">
            <w:pPr>
              <w:widowControl w:val="0"/>
              <w:rPr>
                <w:sz w:val="24"/>
                <w:szCs w:val="24"/>
              </w:rPr>
            </w:pPr>
            <w:r w:rsidRPr="00AC767C">
              <w:rPr>
                <w:sz w:val="24"/>
                <w:szCs w:val="24"/>
              </w:rPr>
              <w:t xml:space="preserve">Прудник С.А. – начальник отдела химической и нефтехимической продукции управления МТО </w:t>
            </w:r>
          </w:p>
          <w:p w14:paraId="21FBE392" w14:textId="59445FDB" w:rsidR="00134784" w:rsidRPr="00931B4A" w:rsidRDefault="00AC767C" w:rsidP="00AC767C">
            <w:pPr>
              <w:widowControl w:val="0"/>
              <w:rPr>
                <w:sz w:val="24"/>
                <w:szCs w:val="24"/>
                <w:lang w:val="en-US"/>
              </w:rPr>
            </w:pPr>
            <w:r w:rsidRPr="00AC767C">
              <w:rPr>
                <w:sz w:val="24"/>
                <w:szCs w:val="24"/>
              </w:rPr>
              <w:t>тел. +375(174) 29-</w:t>
            </w:r>
            <w:r w:rsidRPr="00AC767C">
              <w:rPr>
                <w:sz w:val="24"/>
                <w:szCs w:val="24"/>
                <w:lang w:val="en-US"/>
              </w:rPr>
              <w:t>8</w:t>
            </w:r>
            <w:r w:rsidRPr="00AC767C">
              <w:rPr>
                <w:sz w:val="24"/>
                <w:szCs w:val="24"/>
              </w:rPr>
              <w:t>0</w:t>
            </w:r>
            <w:r w:rsidRPr="00AC767C">
              <w:rPr>
                <w:sz w:val="24"/>
                <w:szCs w:val="24"/>
                <w:lang w:val="en-US"/>
              </w:rPr>
              <w:t>-</w:t>
            </w:r>
            <w:r w:rsidRPr="00AC767C">
              <w:rPr>
                <w:sz w:val="24"/>
                <w:szCs w:val="24"/>
              </w:rPr>
              <w:t>7</w:t>
            </w:r>
            <w:r w:rsidRPr="00AC767C">
              <w:rPr>
                <w:sz w:val="24"/>
                <w:szCs w:val="24"/>
                <w:lang w:val="en-US"/>
              </w:rPr>
              <w:t>2</w:t>
            </w:r>
          </w:p>
        </w:tc>
      </w:tr>
      <w:tr w:rsidR="00134784" w:rsidRPr="00840416" w14:paraId="38C9D129" w14:textId="77777777" w:rsidTr="00BD01E1">
        <w:trPr>
          <w:trHeight w:val="112"/>
        </w:trPr>
        <w:tc>
          <w:tcPr>
            <w:tcW w:w="2863" w:type="dxa"/>
            <w:gridSpan w:val="3"/>
          </w:tcPr>
          <w:p w14:paraId="1C9146C8" w14:textId="1833A155" w:rsidR="00134784" w:rsidRPr="00FA6081" w:rsidRDefault="00134784" w:rsidP="00073124">
            <w:pPr>
              <w:rPr>
                <w:bCs/>
                <w:iCs/>
                <w:sz w:val="24"/>
                <w:szCs w:val="24"/>
              </w:rPr>
            </w:pPr>
            <w:r w:rsidRPr="00FA6081">
              <w:rPr>
                <w:bCs/>
                <w:iCs/>
                <w:sz w:val="24"/>
                <w:szCs w:val="24"/>
              </w:rPr>
              <w:t>Адрес эл</w:t>
            </w:r>
            <w:r w:rsidR="00101355">
              <w:rPr>
                <w:bCs/>
                <w:iCs/>
                <w:sz w:val="24"/>
                <w:szCs w:val="24"/>
              </w:rPr>
              <w:t>.</w:t>
            </w:r>
            <w:r w:rsidRPr="00FA6081">
              <w:rPr>
                <w:bCs/>
                <w:iCs/>
                <w:sz w:val="24"/>
                <w:szCs w:val="24"/>
              </w:rPr>
              <w:t xml:space="preserve"> </w:t>
            </w:r>
            <w:r w:rsidR="00FA6081">
              <w:rPr>
                <w:bCs/>
                <w:iCs/>
                <w:sz w:val="24"/>
                <w:szCs w:val="24"/>
              </w:rPr>
              <w:t>п</w:t>
            </w:r>
            <w:r w:rsidRPr="00FA6081">
              <w:rPr>
                <w:bCs/>
                <w:iCs/>
                <w:sz w:val="24"/>
                <w:szCs w:val="24"/>
              </w:rPr>
              <w:t>очты</w:t>
            </w:r>
          </w:p>
        </w:tc>
        <w:bookmarkStart w:id="0" w:name="_Hlt253662042"/>
        <w:tc>
          <w:tcPr>
            <w:tcW w:w="7060" w:type="dxa"/>
            <w:gridSpan w:val="2"/>
          </w:tcPr>
          <w:p w14:paraId="0C55206E" w14:textId="77777777" w:rsidR="00134784" w:rsidRPr="00A827D9" w:rsidRDefault="00134784" w:rsidP="00073124">
            <w:pPr>
              <w:rPr>
                <w:b/>
                <w:color w:val="FF0000"/>
                <w:sz w:val="24"/>
                <w:szCs w:val="24"/>
              </w:rPr>
            </w:pPr>
            <w:r w:rsidRPr="00A827D9">
              <w:rPr>
                <w:sz w:val="24"/>
                <w:szCs w:val="24"/>
                <w:lang w:val="en-US"/>
              </w:rPr>
              <w:fldChar w:fldCharType="begin"/>
            </w:r>
            <w:r w:rsidRPr="00A827D9">
              <w:rPr>
                <w:sz w:val="24"/>
                <w:szCs w:val="24"/>
              </w:rPr>
              <w:instrText xml:space="preserve"> </w:instrText>
            </w:r>
            <w:r w:rsidRPr="00A827D9">
              <w:rPr>
                <w:sz w:val="24"/>
                <w:szCs w:val="24"/>
                <w:lang w:val="en-US"/>
              </w:rPr>
              <w:instrText>HYPERLINK</w:instrText>
            </w:r>
            <w:r w:rsidRPr="00A827D9">
              <w:rPr>
                <w:sz w:val="24"/>
                <w:szCs w:val="24"/>
              </w:rPr>
              <w:instrText xml:space="preserve"> "</w:instrText>
            </w:r>
            <w:r w:rsidRPr="00A827D9">
              <w:rPr>
                <w:sz w:val="24"/>
                <w:szCs w:val="24"/>
                <w:lang w:val="en-US"/>
              </w:rPr>
              <w:instrText>mailto</w:instrText>
            </w:r>
            <w:r w:rsidRPr="00A827D9">
              <w:rPr>
                <w:sz w:val="24"/>
                <w:szCs w:val="24"/>
              </w:rPr>
              <w:instrText>:</w:instrText>
            </w:r>
            <w:r w:rsidRPr="00A827D9">
              <w:rPr>
                <w:sz w:val="24"/>
                <w:szCs w:val="24"/>
                <w:lang w:val="en-US"/>
              </w:rPr>
              <w:instrText>mto</w:instrText>
            </w:r>
            <w:r w:rsidRPr="00A827D9">
              <w:rPr>
                <w:sz w:val="24"/>
                <w:szCs w:val="24"/>
              </w:rPr>
              <w:instrText xml:space="preserve">@kali.by" </w:instrText>
            </w:r>
            <w:r w:rsidRPr="00A827D9">
              <w:rPr>
                <w:sz w:val="24"/>
                <w:szCs w:val="24"/>
                <w:lang w:val="en-US"/>
              </w:rPr>
            </w:r>
            <w:r w:rsidRPr="00A827D9">
              <w:rPr>
                <w:sz w:val="24"/>
                <w:szCs w:val="24"/>
                <w:lang w:val="en-US"/>
              </w:rPr>
              <w:fldChar w:fldCharType="separate"/>
            </w:r>
            <w:r w:rsidRPr="00A827D9">
              <w:rPr>
                <w:rStyle w:val="a5"/>
                <w:color w:val="auto"/>
                <w:sz w:val="24"/>
                <w:szCs w:val="24"/>
                <w:u w:val="none"/>
              </w:rPr>
              <w:t>mto@kali.by</w:t>
            </w:r>
            <w:bookmarkEnd w:id="0"/>
            <w:r w:rsidRPr="00A827D9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134784" w:rsidRPr="00840416" w14:paraId="47519F4C" w14:textId="77777777" w:rsidTr="00913ED2">
        <w:trPr>
          <w:trHeight w:val="190"/>
        </w:trPr>
        <w:tc>
          <w:tcPr>
            <w:tcW w:w="9923" w:type="dxa"/>
            <w:gridSpan w:val="5"/>
            <w:vAlign w:val="center"/>
          </w:tcPr>
          <w:p w14:paraId="3169EA63" w14:textId="6A9348FF" w:rsidR="004A703D" w:rsidRPr="00FA6081" w:rsidRDefault="00134784" w:rsidP="00913ED2">
            <w:pPr>
              <w:jc w:val="center"/>
              <w:rPr>
                <w:bCs/>
                <w:sz w:val="24"/>
                <w:szCs w:val="24"/>
              </w:rPr>
            </w:pPr>
            <w:r w:rsidRPr="00FA6081">
              <w:rPr>
                <w:bCs/>
                <w:sz w:val="24"/>
                <w:szCs w:val="24"/>
              </w:rPr>
              <w:t>Сведения о предмете закупки</w:t>
            </w:r>
          </w:p>
        </w:tc>
      </w:tr>
      <w:tr w:rsidR="00AC767C" w:rsidRPr="00840416" w14:paraId="7E0E8648" w14:textId="2D888438" w:rsidTr="003E5A41">
        <w:trPr>
          <w:trHeight w:val="477"/>
        </w:trPr>
        <w:tc>
          <w:tcPr>
            <w:tcW w:w="1276" w:type="dxa"/>
            <w:vAlign w:val="center"/>
          </w:tcPr>
          <w:p w14:paraId="4C88D98D" w14:textId="2482F094" w:rsidR="00AC767C" w:rsidRPr="00FA6081" w:rsidRDefault="00AC767C" w:rsidP="00BD01E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FA6081">
              <w:rPr>
                <w:bCs/>
                <w:sz w:val="24"/>
                <w:szCs w:val="24"/>
              </w:rPr>
              <w:t>№</w:t>
            </w:r>
          </w:p>
          <w:p w14:paraId="1F961736" w14:textId="390ED0E3" w:rsidR="00AC767C" w:rsidRPr="00FA6081" w:rsidRDefault="00AC767C" w:rsidP="00BD01E1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FA6081">
              <w:rPr>
                <w:bCs/>
                <w:sz w:val="24"/>
                <w:szCs w:val="24"/>
              </w:rPr>
              <w:t>лота</w:t>
            </w:r>
          </w:p>
        </w:tc>
        <w:tc>
          <w:tcPr>
            <w:tcW w:w="4253" w:type="dxa"/>
            <w:gridSpan w:val="3"/>
            <w:vAlign w:val="center"/>
          </w:tcPr>
          <w:p w14:paraId="4A3302BB" w14:textId="77777777" w:rsidR="00AC767C" w:rsidRPr="00FA6081" w:rsidRDefault="00AC767C" w:rsidP="00BD01E1">
            <w:pPr>
              <w:ind w:left="-105" w:right="-108"/>
              <w:jc w:val="center"/>
              <w:rPr>
                <w:bCs/>
                <w:sz w:val="24"/>
                <w:szCs w:val="24"/>
                <w:lang w:val="en-US"/>
              </w:rPr>
            </w:pPr>
            <w:r w:rsidRPr="00FA6081">
              <w:rPr>
                <w:bCs/>
                <w:sz w:val="24"/>
                <w:szCs w:val="24"/>
              </w:rPr>
              <w:t>Наименование</w:t>
            </w:r>
          </w:p>
          <w:p w14:paraId="38ABBDD9" w14:textId="471E839B" w:rsidR="00AC767C" w:rsidRPr="00FA6081" w:rsidRDefault="00AC767C" w:rsidP="00BD01E1">
            <w:pPr>
              <w:ind w:left="-105" w:right="-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FA6081">
              <w:rPr>
                <w:bCs/>
                <w:sz w:val="24"/>
                <w:szCs w:val="24"/>
              </w:rPr>
              <w:t>родукции</w:t>
            </w:r>
            <w:r>
              <w:rPr>
                <w:bCs/>
                <w:sz w:val="24"/>
                <w:szCs w:val="24"/>
              </w:rPr>
              <w:t>/аналога</w:t>
            </w:r>
          </w:p>
        </w:tc>
        <w:tc>
          <w:tcPr>
            <w:tcW w:w="4394" w:type="dxa"/>
            <w:vAlign w:val="center"/>
          </w:tcPr>
          <w:p w14:paraId="2C33A42C" w14:textId="77777777" w:rsidR="00AC767C" w:rsidRDefault="00AC767C" w:rsidP="00B4733F">
            <w:pPr>
              <w:ind w:left="-106" w:right="-108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  <w:p w14:paraId="74F2A811" w14:textId="5F27A4CE" w:rsidR="00AC767C" w:rsidRDefault="00AC767C" w:rsidP="00B4733F">
            <w:pPr>
              <w:ind w:left="-106" w:right="-108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Кол-во, шт.</w:t>
            </w:r>
          </w:p>
          <w:p w14:paraId="65AECD80" w14:textId="6F73511F" w:rsidR="00AC767C" w:rsidRPr="00FA6081" w:rsidRDefault="00AC767C" w:rsidP="00AC767C">
            <w:pPr>
              <w:ind w:left="-106" w:right="-108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C767C" w:rsidRPr="00840416" w14:paraId="0281EE4F" w14:textId="77777777" w:rsidTr="003E5A41">
        <w:trPr>
          <w:trHeight w:val="621"/>
        </w:trPr>
        <w:tc>
          <w:tcPr>
            <w:tcW w:w="1276" w:type="dxa"/>
            <w:vAlign w:val="center"/>
          </w:tcPr>
          <w:p w14:paraId="65DB18BF" w14:textId="4D9FFDEE" w:rsidR="00AC767C" w:rsidRPr="005C5C2D" w:rsidRDefault="00AC767C" w:rsidP="00AC767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135E0" w14:textId="04BDBAC9" w:rsidR="00AC767C" w:rsidRPr="00EE7656" w:rsidRDefault="00AC767C" w:rsidP="00AC767C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Сито (дека) 3100*2350 мм, </w:t>
            </w:r>
            <w:proofErr w:type="spellStart"/>
            <w:r>
              <w:rPr>
                <w:color w:val="000000"/>
              </w:rPr>
              <w:t>яч</w:t>
            </w:r>
            <w:proofErr w:type="spellEnd"/>
            <w:r>
              <w:rPr>
                <w:color w:val="000000"/>
              </w:rPr>
              <w:t>. 5,6 мм, проволока 1,8 мм, с силиконовым уплотнением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C87B9" w14:textId="279B4D85" w:rsidR="00AC767C" w:rsidRDefault="00AC767C" w:rsidP="00AC767C">
            <w:pPr>
              <w:ind w:left="-106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</w:r>
          </w:p>
        </w:tc>
      </w:tr>
      <w:tr w:rsidR="00AC767C" w:rsidRPr="00840416" w14:paraId="506A979B" w14:textId="77777777" w:rsidTr="003E5A41">
        <w:trPr>
          <w:trHeight w:val="695"/>
        </w:trPr>
        <w:tc>
          <w:tcPr>
            <w:tcW w:w="1276" w:type="dxa"/>
            <w:vAlign w:val="center"/>
          </w:tcPr>
          <w:p w14:paraId="616D9492" w14:textId="42D37AED" w:rsidR="00AC767C" w:rsidRDefault="00AC767C" w:rsidP="00AC767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98FF6" w14:textId="75EF3040" w:rsidR="00AC767C" w:rsidRPr="00EE7656" w:rsidRDefault="00AC767C" w:rsidP="00AC767C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Сито (дека) 3100*2350 мм, яч.2,5 мм, проволока 2,5 мм, с силиконовым уплотнением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4B1EC" w14:textId="0BF9A955" w:rsidR="00AC767C" w:rsidRDefault="00AC767C" w:rsidP="00AC767C">
            <w:pPr>
              <w:ind w:left="-106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</w:r>
          </w:p>
        </w:tc>
      </w:tr>
      <w:tr w:rsidR="00AC767C" w:rsidRPr="00840416" w14:paraId="774590DE" w14:textId="77777777" w:rsidTr="003E5A41">
        <w:trPr>
          <w:trHeight w:val="627"/>
        </w:trPr>
        <w:tc>
          <w:tcPr>
            <w:tcW w:w="1276" w:type="dxa"/>
            <w:vAlign w:val="center"/>
          </w:tcPr>
          <w:p w14:paraId="5D63AFA3" w14:textId="461FADB0" w:rsidR="00AC767C" w:rsidRDefault="00AC767C" w:rsidP="00AC767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5DED9" w14:textId="0F3D1A1C" w:rsidR="00AC767C" w:rsidRPr="00EE7656" w:rsidRDefault="00AC767C" w:rsidP="00AC767C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Сито (дека) 3100*2350 мм, </w:t>
            </w:r>
            <w:proofErr w:type="spellStart"/>
            <w:r>
              <w:rPr>
                <w:color w:val="000000"/>
              </w:rPr>
              <w:t>яч</w:t>
            </w:r>
            <w:proofErr w:type="spellEnd"/>
            <w:r>
              <w:rPr>
                <w:color w:val="000000"/>
              </w:rPr>
              <w:t>. 4.0 мм, проволока 2.5 мм, с силиконовым уплотнением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3147A" w14:textId="03E1D655" w:rsidR="00AC767C" w:rsidRDefault="00AC767C" w:rsidP="00AC767C">
            <w:pPr>
              <w:ind w:left="-106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</w:r>
          </w:p>
        </w:tc>
      </w:tr>
      <w:tr w:rsidR="00AC767C" w:rsidRPr="00840416" w14:paraId="7DFE6866" w14:textId="77777777" w:rsidTr="003E5A41">
        <w:trPr>
          <w:trHeight w:val="559"/>
        </w:trPr>
        <w:tc>
          <w:tcPr>
            <w:tcW w:w="1276" w:type="dxa"/>
            <w:vAlign w:val="center"/>
          </w:tcPr>
          <w:p w14:paraId="4F234491" w14:textId="23F7FC94" w:rsidR="00AC767C" w:rsidRDefault="00AC767C" w:rsidP="00AC767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A3F00" w14:textId="704EAF00" w:rsidR="00AC767C" w:rsidRPr="00EE7656" w:rsidRDefault="00AC767C" w:rsidP="00AC767C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Сито (дека) 3100*2350 мм, </w:t>
            </w:r>
            <w:proofErr w:type="spellStart"/>
            <w:r>
              <w:rPr>
                <w:color w:val="000000"/>
              </w:rPr>
              <w:t>яч</w:t>
            </w:r>
            <w:proofErr w:type="spellEnd"/>
            <w:r>
              <w:rPr>
                <w:color w:val="000000"/>
              </w:rPr>
              <w:t>. 10 мм, проволока 2,5 мм, с силиконовым уплотнением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FB20C" w14:textId="09E8340E" w:rsidR="00AC767C" w:rsidRDefault="00AC767C" w:rsidP="00AC767C">
            <w:pPr>
              <w:ind w:left="-106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</w:r>
          </w:p>
        </w:tc>
      </w:tr>
      <w:tr w:rsidR="00AC767C" w:rsidRPr="00840416" w14:paraId="3956F3C9" w14:textId="77777777" w:rsidTr="003E5A41">
        <w:trPr>
          <w:trHeight w:val="632"/>
        </w:trPr>
        <w:tc>
          <w:tcPr>
            <w:tcW w:w="1276" w:type="dxa"/>
            <w:vAlign w:val="center"/>
          </w:tcPr>
          <w:p w14:paraId="74A7F5D6" w14:textId="57D33452" w:rsidR="00AC767C" w:rsidRDefault="00AC767C" w:rsidP="00AC767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EFD96" w14:textId="40053DAD" w:rsidR="00AC767C" w:rsidRPr="00EE7656" w:rsidRDefault="00AC767C" w:rsidP="00AC767C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Сито (дека) 3100*2000 мм, </w:t>
            </w:r>
            <w:proofErr w:type="spellStart"/>
            <w:r>
              <w:rPr>
                <w:color w:val="000000"/>
              </w:rPr>
              <w:t>яч</w:t>
            </w:r>
            <w:proofErr w:type="spellEnd"/>
            <w:r>
              <w:rPr>
                <w:color w:val="000000"/>
              </w:rPr>
              <w:t>. 4,5 мм, проволока 1,25 мм, с силиконовым уплотнением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36499" w14:textId="2C21A0E7" w:rsidR="00AC767C" w:rsidRDefault="00AC767C" w:rsidP="00AC767C">
            <w:pPr>
              <w:ind w:left="-106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br/>
            </w:r>
          </w:p>
        </w:tc>
      </w:tr>
      <w:tr w:rsidR="00AC767C" w:rsidRPr="00840416" w14:paraId="418B484C" w14:textId="77777777" w:rsidTr="003E5A41">
        <w:trPr>
          <w:trHeight w:val="706"/>
        </w:trPr>
        <w:tc>
          <w:tcPr>
            <w:tcW w:w="1276" w:type="dxa"/>
            <w:vAlign w:val="center"/>
          </w:tcPr>
          <w:p w14:paraId="5F3B667B" w14:textId="176150EC" w:rsidR="00AC767C" w:rsidRDefault="00AC767C" w:rsidP="00AC767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76417" w14:textId="0852F728" w:rsidR="00AC767C" w:rsidRPr="00EE7656" w:rsidRDefault="00AC767C" w:rsidP="00AC767C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Сито (дека) 3100*2000 мм, </w:t>
            </w:r>
            <w:proofErr w:type="spellStart"/>
            <w:r>
              <w:rPr>
                <w:color w:val="000000"/>
              </w:rPr>
              <w:t>яч</w:t>
            </w:r>
            <w:proofErr w:type="spellEnd"/>
            <w:r>
              <w:rPr>
                <w:color w:val="000000"/>
              </w:rPr>
              <w:t>. 5 мм, проволока 1,25 мм, с силиконовым уплотнением и пластиной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76CF1" w14:textId="21269104" w:rsidR="00AC767C" w:rsidRDefault="00AC767C" w:rsidP="00AC767C">
            <w:pPr>
              <w:ind w:left="-106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br/>
            </w:r>
          </w:p>
        </w:tc>
      </w:tr>
      <w:tr w:rsidR="00AC767C" w:rsidRPr="00840416" w14:paraId="090D110E" w14:textId="77777777" w:rsidTr="003E5A41">
        <w:trPr>
          <w:trHeight w:val="653"/>
        </w:trPr>
        <w:tc>
          <w:tcPr>
            <w:tcW w:w="1276" w:type="dxa"/>
            <w:vAlign w:val="center"/>
          </w:tcPr>
          <w:p w14:paraId="7E62E37A" w14:textId="5553FE0E" w:rsidR="00AC767C" w:rsidRDefault="00AC767C" w:rsidP="00AC767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DC392" w14:textId="4A3144A1" w:rsidR="00AC767C" w:rsidRPr="00EE7656" w:rsidRDefault="00AC767C" w:rsidP="00AC767C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Сито (дека) 3100*2000 мм, </w:t>
            </w:r>
            <w:proofErr w:type="spellStart"/>
            <w:r>
              <w:rPr>
                <w:color w:val="000000"/>
              </w:rPr>
              <w:t>яч</w:t>
            </w:r>
            <w:proofErr w:type="spellEnd"/>
            <w:r>
              <w:rPr>
                <w:color w:val="000000"/>
              </w:rPr>
              <w:t>. 2,8 мм, проволока 1,12 мм, с силиконовым уплотнением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48272" w14:textId="5F960AC9" w:rsidR="00AC767C" w:rsidRDefault="00AC767C" w:rsidP="00AC767C">
            <w:pPr>
              <w:ind w:left="-106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br/>
            </w:r>
          </w:p>
        </w:tc>
      </w:tr>
      <w:tr w:rsidR="00AC767C" w:rsidRPr="00840416" w14:paraId="33839D9B" w14:textId="77777777" w:rsidTr="003E5A41">
        <w:trPr>
          <w:trHeight w:val="649"/>
        </w:trPr>
        <w:tc>
          <w:tcPr>
            <w:tcW w:w="1276" w:type="dxa"/>
            <w:vAlign w:val="center"/>
          </w:tcPr>
          <w:p w14:paraId="1AFE7767" w14:textId="5B4213DB" w:rsidR="00AC767C" w:rsidRDefault="00AC767C" w:rsidP="00AC767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76DB4" w14:textId="04E5FC34" w:rsidR="00AC767C" w:rsidRPr="00EE7656" w:rsidRDefault="00AC767C" w:rsidP="00AC767C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Сито (дека) 3100*2350 мм, </w:t>
            </w:r>
            <w:proofErr w:type="spellStart"/>
            <w:r>
              <w:rPr>
                <w:color w:val="000000"/>
              </w:rPr>
              <w:t>яч</w:t>
            </w:r>
            <w:proofErr w:type="spellEnd"/>
            <w:r>
              <w:rPr>
                <w:color w:val="000000"/>
              </w:rPr>
              <w:t>. 3 мм, проволока 1,12 мм, с силиконовым уплотнением и пластиной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87092" w14:textId="1A28B409" w:rsidR="00AC767C" w:rsidRDefault="00AC767C" w:rsidP="00AC767C">
            <w:pPr>
              <w:ind w:left="-106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br/>
            </w:r>
          </w:p>
        </w:tc>
      </w:tr>
      <w:tr w:rsidR="00AC767C" w:rsidRPr="00840416" w14:paraId="7909F2F2" w14:textId="77777777" w:rsidTr="003E5A41">
        <w:trPr>
          <w:trHeight w:val="420"/>
        </w:trPr>
        <w:tc>
          <w:tcPr>
            <w:tcW w:w="1276" w:type="dxa"/>
            <w:vAlign w:val="center"/>
          </w:tcPr>
          <w:p w14:paraId="4CE012F7" w14:textId="0DBA2A99" w:rsidR="00AC767C" w:rsidRDefault="00AC767C" w:rsidP="00AC767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470DC" w14:textId="32C82547" w:rsidR="00AC767C" w:rsidRPr="00EE7656" w:rsidRDefault="00AC767C" w:rsidP="00AC767C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Сито (дека) 3100*2350 мм, </w:t>
            </w:r>
            <w:proofErr w:type="spellStart"/>
            <w:r>
              <w:rPr>
                <w:color w:val="000000"/>
              </w:rPr>
              <w:t>яч</w:t>
            </w:r>
            <w:proofErr w:type="spellEnd"/>
            <w:r>
              <w:rPr>
                <w:color w:val="000000"/>
              </w:rPr>
              <w:t>. 8 мм, проволока 2,5 мм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A8DAD" w14:textId="268F9024" w:rsidR="00AC767C" w:rsidRDefault="00AC767C" w:rsidP="00AC767C">
            <w:pPr>
              <w:ind w:left="-106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br/>
            </w:r>
          </w:p>
        </w:tc>
      </w:tr>
      <w:tr w:rsidR="00AC767C" w:rsidRPr="00840416" w14:paraId="039078A3" w14:textId="77777777" w:rsidTr="003E5A41">
        <w:trPr>
          <w:trHeight w:val="493"/>
        </w:trPr>
        <w:tc>
          <w:tcPr>
            <w:tcW w:w="1276" w:type="dxa"/>
            <w:vAlign w:val="center"/>
          </w:tcPr>
          <w:p w14:paraId="291A7CD9" w14:textId="7464F2C2" w:rsidR="00AC767C" w:rsidRDefault="00AC767C" w:rsidP="00AC767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4662C" w14:textId="60E5E668" w:rsidR="00AC767C" w:rsidRPr="00EE7656" w:rsidRDefault="00AC767C" w:rsidP="00AC767C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Сито (дека) 3100*2000 мм, </w:t>
            </w:r>
            <w:proofErr w:type="spellStart"/>
            <w:r>
              <w:rPr>
                <w:color w:val="000000"/>
              </w:rPr>
              <w:t>яч</w:t>
            </w:r>
            <w:proofErr w:type="spellEnd"/>
            <w:r>
              <w:rPr>
                <w:color w:val="000000"/>
              </w:rPr>
              <w:t>. 10 мм, проволока 2,5 мм, с пластиной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0A1EB" w14:textId="6C998ADE" w:rsidR="00AC767C" w:rsidRDefault="00AC767C" w:rsidP="00AC767C">
            <w:pPr>
              <w:ind w:left="-106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br/>
            </w:r>
          </w:p>
        </w:tc>
      </w:tr>
      <w:tr w:rsidR="00AC767C" w:rsidRPr="00840416" w14:paraId="33AFCC20" w14:textId="77777777" w:rsidTr="003E5A41">
        <w:trPr>
          <w:trHeight w:val="567"/>
        </w:trPr>
        <w:tc>
          <w:tcPr>
            <w:tcW w:w="1276" w:type="dxa"/>
            <w:vAlign w:val="center"/>
          </w:tcPr>
          <w:p w14:paraId="6B329F08" w14:textId="215287C9" w:rsidR="00AC767C" w:rsidRDefault="00AC767C" w:rsidP="00AC767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BF7FC" w14:textId="750D0405" w:rsidR="00AC767C" w:rsidRPr="00EE7656" w:rsidRDefault="00AC767C" w:rsidP="00AC767C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Сито (дека) 2100*2000 мм, </w:t>
            </w:r>
            <w:proofErr w:type="spellStart"/>
            <w:r>
              <w:rPr>
                <w:color w:val="000000"/>
              </w:rPr>
              <w:t>яч</w:t>
            </w:r>
            <w:proofErr w:type="spellEnd"/>
            <w:r>
              <w:rPr>
                <w:color w:val="000000"/>
              </w:rPr>
              <w:t>. 3 мм, проволока 1,12 мм, с силиконовым уплотнением и пластиной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53E9D" w14:textId="59716606" w:rsidR="00AC767C" w:rsidRDefault="00AC767C" w:rsidP="00AC767C">
            <w:pPr>
              <w:ind w:left="-106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br/>
            </w:r>
          </w:p>
        </w:tc>
      </w:tr>
      <w:tr w:rsidR="00AC767C" w:rsidRPr="00840416" w14:paraId="5A25B9C8" w14:textId="77777777" w:rsidTr="003E5A41">
        <w:trPr>
          <w:trHeight w:val="655"/>
        </w:trPr>
        <w:tc>
          <w:tcPr>
            <w:tcW w:w="1276" w:type="dxa"/>
            <w:vAlign w:val="center"/>
          </w:tcPr>
          <w:p w14:paraId="3F39CAD9" w14:textId="018B3115" w:rsidR="00AC767C" w:rsidRDefault="00AC767C" w:rsidP="00AC767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7C8FD" w14:textId="696DD7A1" w:rsidR="00AC767C" w:rsidRPr="00EE7656" w:rsidRDefault="00AC767C" w:rsidP="00AC767C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Сито (дека) 3100*2350 мм, </w:t>
            </w:r>
            <w:proofErr w:type="spellStart"/>
            <w:r>
              <w:rPr>
                <w:color w:val="000000"/>
              </w:rPr>
              <w:t>яч</w:t>
            </w:r>
            <w:proofErr w:type="spellEnd"/>
            <w:r>
              <w:rPr>
                <w:color w:val="000000"/>
              </w:rPr>
              <w:t>. 3 мм, проволока 1,12 мм, с силиконовым уплотнением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669CD" w14:textId="6E63EC4A" w:rsidR="00AC767C" w:rsidRDefault="00AC767C" w:rsidP="00AC767C">
            <w:pPr>
              <w:ind w:left="-106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br/>
            </w:r>
          </w:p>
        </w:tc>
      </w:tr>
      <w:tr w:rsidR="00AC767C" w:rsidRPr="00840416" w14:paraId="4F6FF5CE" w14:textId="77777777" w:rsidTr="003E5A41">
        <w:trPr>
          <w:trHeight w:val="587"/>
        </w:trPr>
        <w:tc>
          <w:tcPr>
            <w:tcW w:w="1276" w:type="dxa"/>
            <w:vAlign w:val="center"/>
          </w:tcPr>
          <w:p w14:paraId="010020C7" w14:textId="4B06BDAA" w:rsidR="00AC767C" w:rsidRDefault="00AC767C" w:rsidP="00AC767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62970" w14:textId="311BE67D" w:rsidR="00AC767C" w:rsidRPr="00EE7656" w:rsidRDefault="00AC767C" w:rsidP="00AC767C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Сито (дека) 2100*2000 мм, </w:t>
            </w:r>
            <w:proofErr w:type="spellStart"/>
            <w:r>
              <w:rPr>
                <w:color w:val="000000"/>
              </w:rPr>
              <w:t>яч</w:t>
            </w:r>
            <w:proofErr w:type="spellEnd"/>
            <w:r>
              <w:rPr>
                <w:color w:val="000000"/>
              </w:rPr>
              <w:t>. 5 мм, проволока 1,25 мм, с силиконовым уплотнением и пластиной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0A1E8" w14:textId="0A6CB33F" w:rsidR="00AC767C" w:rsidRDefault="00AC767C" w:rsidP="00AC767C">
            <w:pPr>
              <w:ind w:left="-106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br/>
            </w:r>
          </w:p>
        </w:tc>
      </w:tr>
      <w:tr w:rsidR="00AC767C" w:rsidRPr="00840416" w14:paraId="2EF73622" w14:textId="77777777" w:rsidTr="003E5A41">
        <w:trPr>
          <w:trHeight w:val="661"/>
        </w:trPr>
        <w:tc>
          <w:tcPr>
            <w:tcW w:w="1276" w:type="dxa"/>
            <w:vAlign w:val="center"/>
          </w:tcPr>
          <w:p w14:paraId="608C115A" w14:textId="47CFD5B9" w:rsidR="00AC767C" w:rsidRDefault="00AC767C" w:rsidP="00AC767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2943D" w14:textId="73966C72" w:rsidR="00AC767C" w:rsidRPr="00EE7656" w:rsidRDefault="00AC767C" w:rsidP="00AC767C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Сито (дека) 2100*2000 мм, </w:t>
            </w:r>
            <w:proofErr w:type="spellStart"/>
            <w:r>
              <w:rPr>
                <w:color w:val="000000"/>
              </w:rPr>
              <w:t>яч</w:t>
            </w:r>
            <w:proofErr w:type="spellEnd"/>
            <w:r>
              <w:rPr>
                <w:color w:val="000000"/>
              </w:rPr>
              <w:t>. 5 мм, проволока 1,25 мм, с силиконовым уплотнением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DF39A" w14:textId="07251BC8" w:rsidR="00AC767C" w:rsidRDefault="00AC767C" w:rsidP="00AC767C">
            <w:pPr>
              <w:ind w:left="-106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br/>
            </w:r>
          </w:p>
        </w:tc>
      </w:tr>
      <w:tr w:rsidR="00AC767C" w:rsidRPr="00840416" w14:paraId="0601D362" w14:textId="77777777" w:rsidTr="003E5A41">
        <w:trPr>
          <w:trHeight w:val="451"/>
        </w:trPr>
        <w:tc>
          <w:tcPr>
            <w:tcW w:w="1276" w:type="dxa"/>
            <w:vAlign w:val="center"/>
          </w:tcPr>
          <w:p w14:paraId="5CBD02A7" w14:textId="002A071E" w:rsidR="00AC767C" w:rsidRDefault="00AC767C" w:rsidP="00AC767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BB182" w14:textId="5D1FF6CA" w:rsidR="00AC767C" w:rsidRPr="00EE7656" w:rsidRDefault="00AC767C" w:rsidP="00AC767C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Сито (дека) 3100*2000 мм, </w:t>
            </w:r>
            <w:proofErr w:type="spellStart"/>
            <w:r>
              <w:rPr>
                <w:color w:val="000000"/>
              </w:rPr>
              <w:t>яч</w:t>
            </w:r>
            <w:proofErr w:type="spellEnd"/>
            <w:r>
              <w:rPr>
                <w:color w:val="000000"/>
              </w:rPr>
              <w:t>. 8 мм, проволока 2,5 мм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5B731" w14:textId="35A77B5C" w:rsidR="00AC767C" w:rsidRDefault="00AC767C" w:rsidP="00AC767C">
            <w:pPr>
              <w:ind w:left="-106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br/>
            </w:r>
          </w:p>
        </w:tc>
      </w:tr>
      <w:tr w:rsidR="00AC767C" w:rsidRPr="00840416" w14:paraId="69027963" w14:textId="77777777" w:rsidTr="003E5A41">
        <w:trPr>
          <w:trHeight w:val="526"/>
        </w:trPr>
        <w:tc>
          <w:tcPr>
            <w:tcW w:w="1276" w:type="dxa"/>
            <w:vAlign w:val="center"/>
          </w:tcPr>
          <w:p w14:paraId="12861B4A" w14:textId="1FCD49BD" w:rsidR="00AC767C" w:rsidRDefault="00AC767C" w:rsidP="00AC767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1971C" w14:textId="10062DF6" w:rsidR="00AC767C" w:rsidRPr="00EE7656" w:rsidRDefault="00AC767C" w:rsidP="00AC767C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Сито (дека) 2100*2000 мм, </w:t>
            </w:r>
            <w:proofErr w:type="spellStart"/>
            <w:r>
              <w:rPr>
                <w:color w:val="000000"/>
              </w:rPr>
              <w:t>яч</w:t>
            </w:r>
            <w:proofErr w:type="spellEnd"/>
            <w:r>
              <w:rPr>
                <w:color w:val="000000"/>
              </w:rPr>
              <w:t>. 10 мм, проволока 2,5 мм, с пластиной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EF3FA" w14:textId="753438A2" w:rsidR="00AC767C" w:rsidRDefault="00AC767C" w:rsidP="00AC767C">
            <w:pPr>
              <w:ind w:left="-106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br/>
            </w:r>
          </w:p>
        </w:tc>
      </w:tr>
      <w:tr w:rsidR="00AC767C" w:rsidRPr="00840416" w14:paraId="4B930A21" w14:textId="77777777" w:rsidTr="003E5A41">
        <w:trPr>
          <w:trHeight w:val="599"/>
        </w:trPr>
        <w:tc>
          <w:tcPr>
            <w:tcW w:w="1276" w:type="dxa"/>
            <w:vAlign w:val="center"/>
          </w:tcPr>
          <w:p w14:paraId="425AE959" w14:textId="707A6599" w:rsidR="00AC767C" w:rsidRDefault="00AC767C" w:rsidP="00AC767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6E056" w14:textId="4C972D1E" w:rsidR="00AC767C" w:rsidRPr="00EE7656" w:rsidRDefault="00AC767C" w:rsidP="00AC767C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Сито (дека) 3100*2350 мм, </w:t>
            </w:r>
            <w:proofErr w:type="spellStart"/>
            <w:r>
              <w:rPr>
                <w:color w:val="000000"/>
              </w:rPr>
              <w:t>яч</w:t>
            </w:r>
            <w:proofErr w:type="spellEnd"/>
            <w:r>
              <w:rPr>
                <w:color w:val="000000"/>
              </w:rPr>
              <w:t>. 4,5 мм, проволока 1,25 мм, с силиконовым уплотнением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91762" w14:textId="6F6D923D" w:rsidR="00AC767C" w:rsidRDefault="00AC767C" w:rsidP="00AC767C">
            <w:pPr>
              <w:ind w:left="-106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br/>
            </w:r>
          </w:p>
        </w:tc>
      </w:tr>
      <w:tr w:rsidR="00AC767C" w:rsidRPr="00840416" w14:paraId="46A167C8" w14:textId="77777777" w:rsidTr="003E5A41">
        <w:trPr>
          <w:trHeight w:val="390"/>
        </w:trPr>
        <w:tc>
          <w:tcPr>
            <w:tcW w:w="1276" w:type="dxa"/>
            <w:vAlign w:val="center"/>
          </w:tcPr>
          <w:p w14:paraId="65881EDD" w14:textId="49FE358F" w:rsidR="00AC767C" w:rsidRDefault="00AC767C" w:rsidP="00AC767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4DE46" w14:textId="1750AF7C" w:rsidR="00AC767C" w:rsidRPr="00EE7656" w:rsidRDefault="00AC767C" w:rsidP="00AC767C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Сито (дека) 3100*2350 мм, </w:t>
            </w:r>
            <w:proofErr w:type="spellStart"/>
            <w:r>
              <w:rPr>
                <w:color w:val="000000"/>
              </w:rPr>
              <w:t>яч</w:t>
            </w:r>
            <w:proofErr w:type="spellEnd"/>
            <w:r>
              <w:rPr>
                <w:color w:val="000000"/>
              </w:rPr>
              <w:t>. 10 мм, проволока 2,5 мм, с пластиной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00309" w14:textId="599023DF" w:rsidR="00AC767C" w:rsidRDefault="00AC767C" w:rsidP="00AC767C">
            <w:pPr>
              <w:ind w:left="-106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br/>
            </w:r>
          </w:p>
        </w:tc>
      </w:tr>
      <w:tr w:rsidR="00AC767C" w:rsidRPr="00840416" w14:paraId="6714709C" w14:textId="77777777" w:rsidTr="003E5A41">
        <w:trPr>
          <w:trHeight w:val="605"/>
        </w:trPr>
        <w:tc>
          <w:tcPr>
            <w:tcW w:w="1276" w:type="dxa"/>
            <w:vAlign w:val="center"/>
          </w:tcPr>
          <w:p w14:paraId="526F4225" w14:textId="6EDDA709" w:rsidR="00AC767C" w:rsidRDefault="00AC767C" w:rsidP="00AC767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96341" w14:textId="1CDD6354" w:rsidR="00AC767C" w:rsidRPr="00EE7656" w:rsidRDefault="00AC767C" w:rsidP="00AC767C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Сито (дека) 3100*2350 мм, </w:t>
            </w:r>
            <w:proofErr w:type="spellStart"/>
            <w:r>
              <w:rPr>
                <w:color w:val="000000"/>
              </w:rPr>
              <w:t>яч</w:t>
            </w:r>
            <w:proofErr w:type="spellEnd"/>
            <w:r>
              <w:rPr>
                <w:color w:val="000000"/>
              </w:rPr>
              <w:t>. 5 мм, проволока 1,25 мм, с силиконовым уплотнением и пластиной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177F9" w14:textId="09BD09A4" w:rsidR="00AC767C" w:rsidRDefault="00AC767C" w:rsidP="00AC767C">
            <w:pPr>
              <w:ind w:left="-106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</w:r>
          </w:p>
        </w:tc>
      </w:tr>
      <w:tr w:rsidR="00AC767C" w:rsidRPr="00840416" w14:paraId="4D88C97A" w14:textId="77777777" w:rsidTr="003E5A41">
        <w:trPr>
          <w:trHeight w:val="473"/>
        </w:trPr>
        <w:tc>
          <w:tcPr>
            <w:tcW w:w="1276" w:type="dxa"/>
            <w:vAlign w:val="center"/>
          </w:tcPr>
          <w:p w14:paraId="071E6DE3" w14:textId="6B35BF2A" w:rsidR="00AC767C" w:rsidRDefault="00AC767C" w:rsidP="00AC767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A403C" w14:textId="02530FF6" w:rsidR="00AC767C" w:rsidRPr="00EE7656" w:rsidRDefault="00AC767C" w:rsidP="00AC767C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Сито (дека) 2000*1000 ячейка 12.5 мм проволока 3.15 мм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EFC10" w14:textId="34279412" w:rsidR="00AC767C" w:rsidRDefault="00AC767C" w:rsidP="00AC767C">
            <w:pPr>
              <w:ind w:left="-106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br/>
            </w:r>
          </w:p>
        </w:tc>
      </w:tr>
      <w:tr w:rsidR="00AC767C" w:rsidRPr="00840416" w14:paraId="27C20658" w14:textId="77777777" w:rsidTr="003E5A41">
        <w:trPr>
          <w:trHeight w:val="562"/>
        </w:trPr>
        <w:tc>
          <w:tcPr>
            <w:tcW w:w="1276" w:type="dxa"/>
            <w:vAlign w:val="center"/>
          </w:tcPr>
          <w:p w14:paraId="425640F7" w14:textId="3C29E682" w:rsidR="00AC767C" w:rsidRDefault="00AC767C" w:rsidP="00AC767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7248B" w14:textId="75470399" w:rsidR="00AC767C" w:rsidRPr="00EE7656" w:rsidRDefault="00AC767C" w:rsidP="00AC767C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Сито (дека) 2100*2000 мм, </w:t>
            </w:r>
            <w:proofErr w:type="spellStart"/>
            <w:r>
              <w:rPr>
                <w:color w:val="000000"/>
              </w:rPr>
              <w:t>яч</w:t>
            </w:r>
            <w:proofErr w:type="spellEnd"/>
            <w:r>
              <w:rPr>
                <w:color w:val="000000"/>
              </w:rPr>
              <w:t>. 3 мм, проволока 1,12 мм, с силиконовым уплотнением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18FAE" w14:textId="6D6858EB" w:rsidR="00AC767C" w:rsidRDefault="00AC767C" w:rsidP="00AC767C">
            <w:pPr>
              <w:ind w:left="-106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br/>
            </w:r>
          </w:p>
        </w:tc>
      </w:tr>
      <w:tr w:rsidR="00AC767C" w:rsidRPr="00840416" w14:paraId="0F442DF8" w14:textId="77777777" w:rsidTr="003E5A41">
        <w:trPr>
          <w:trHeight w:val="493"/>
        </w:trPr>
        <w:tc>
          <w:tcPr>
            <w:tcW w:w="1276" w:type="dxa"/>
            <w:vAlign w:val="center"/>
          </w:tcPr>
          <w:p w14:paraId="579B44B8" w14:textId="4A499421" w:rsidR="00AC767C" w:rsidRDefault="00AC767C" w:rsidP="00AC767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82C98" w14:textId="23351415" w:rsidR="00AC767C" w:rsidRPr="00EE7656" w:rsidRDefault="00AC767C" w:rsidP="00AC767C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Сито (дека) 2100*2000 мм, </w:t>
            </w:r>
            <w:proofErr w:type="spellStart"/>
            <w:r>
              <w:rPr>
                <w:color w:val="000000"/>
              </w:rPr>
              <w:t>яч</w:t>
            </w:r>
            <w:proofErr w:type="spellEnd"/>
            <w:r>
              <w:rPr>
                <w:color w:val="000000"/>
              </w:rPr>
              <w:t>. 8 мм, проволока 2,5 мм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3B6AF" w14:textId="57281C2A" w:rsidR="00AC767C" w:rsidRDefault="00AC767C" w:rsidP="00AC767C">
            <w:pPr>
              <w:ind w:left="-106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br/>
            </w:r>
          </w:p>
        </w:tc>
      </w:tr>
      <w:tr w:rsidR="00AC767C" w:rsidRPr="00840416" w14:paraId="7750A790" w14:textId="77777777" w:rsidTr="003E5A41">
        <w:trPr>
          <w:trHeight w:val="709"/>
        </w:trPr>
        <w:tc>
          <w:tcPr>
            <w:tcW w:w="1276" w:type="dxa"/>
            <w:vAlign w:val="center"/>
          </w:tcPr>
          <w:p w14:paraId="17F9747F" w14:textId="68CE1926" w:rsidR="00AC767C" w:rsidRDefault="00AC767C" w:rsidP="00AC767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6DEA3" w14:textId="2CE817B5" w:rsidR="00AC767C" w:rsidRPr="00EE7656" w:rsidRDefault="00AC767C" w:rsidP="00AC767C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Сито (дека) 3100*2000 мм, </w:t>
            </w:r>
            <w:proofErr w:type="spellStart"/>
            <w:r>
              <w:rPr>
                <w:color w:val="000000"/>
              </w:rPr>
              <w:t>яч</w:t>
            </w:r>
            <w:proofErr w:type="spellEnd"/>
            <w:r>
              <w:rPr>
                <w:color w:val="000000"/>
              </w:rPr>
              <w:t>. 3 мм, проволока 1,12 мм, с силиконовым уплотнением и пластиной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7FD64" w14:textId="38CD6D92" w:rsidR="00AC767C" w:rsidRDefault="00AC767C" w:rsidP="00AC767C">
            <w:pPr>
              <w:ind w:left="-106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br/>
            </w:r>
          </w:p>
        </w:tc>
      </w:tr>
      <w:tr w:rsidR="00BD01E1" w:rsidRPr="00840416" w14:paraId="49600BB9" w14:textId="77777777" w:rsidTr="00307190">
        <w:trPr>
          <w:trHeight w:val="1447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vAlign w:val="center"/>
          </w:tcPr>
          <w:p w14:paraId="58D0DE74" w14:textId="15E48D8B" w:rsidR="00BD01E1" w:rsidRPr="00F14DD4" w:rsidRDefault="00983FF5" w:rsidP="00BD0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D01E1" w:rsidRPr="00F14DD4">
              <w:rPr>
                <w:sz w:val="24"/>
                <w:szCs w:val="24"/>
              </w:rPr>
              <w:t>Заказчик, при необходимости, в ходе проведения процедуры закупки имеет право:</w:t>
            </w:r>
          </w:p>
          <w:p w14:paraId="5FF2DC22" w14:textId="77777777" w:rsidR="00BD01E1" w:rsidRPr="00F14DD4" w:rsidRDefault="00BD01E1" w:rsidP="00BD01E1">
            <w:pPr>
              <w:jc w:val="both"/>
              <w:rPr>
                <w:sz w:val="24"/>
                <w:szCs w:val="24"/>
              </w:rPr>
            </w:pPr>
            <w:r w:rsidRPr="00F14DD4">
              <w:rPr>
                <w:sz w:val="24"/>
                <w:szCs w:val="24"/>
              </w:rPr>
              <w:t>- увеличить или уменьшить количество (объем) закупки не более чем на 100 процентов;</w:t>
            </w:r>
          </w:p>
          <w:p w14:paraId="4C007A48" w14:textId="100FABAD" w:rsidR="00BD01E1" w:rsidRPr="005C18D8" w:rsidRDefault="00BD01E1" w:rsidP="00BD01E1">
            <w:pPr>
              <w:jc w:val="both"/>
            </w:pPr>
            <w:r w:rsidRPr="00F14DD4">
              <w:rPr>
                <w:sz w:val="24"/>
                <w:szCs w:val="24"/>
              </w:rPr>
              <w:t>- увеличить более чем на 100 процентов количество (объем) закупки при наличии письменного согласования такого увеличения с генеральным директором ОАО «Беларуськалий», либо с заместителем генерального директора по материально-техническому обеспечению – начальником управления МТО по закупкам УМТО, если увеличение более чем на 100% составляет 500 и менее базовых величин.</w:t>
            </w:r>
          </w:p>
        </w:tc>
      </w:tr>
      <w:tr w:rsidR="00BD01E1" w:rsidRPr="00840416" w14:paraId="570F93F8" w14:textId="77777777" w:rsidTr="003E5A41">
        <w:trPr>
          <w:cantSplit/>
          <w:trHeight w:val="58"/>
        </w:trPr>
        <w:tc>
          <w:tcPr>
            <w:tcW w:w="5529" w:type="dxa"/>
            <w:gridSpan w:val="4"/>
            <w:vAlign w:val="center"/>
          </w:tcPr>
          <w:p w14:paraId="7B184DB0" w14:textId="77777777" w:rsidR="00BD01E1" w:rsidRPr="00FA6081" w:rsidRDefault="00BD01E1" w:rsidP="00BD01E1">
            <w:pPr>
              <w:rPr>
                <w:bCs/>
                <w:iCs/>
                <w:sz w:val="24"/>
                <w:szCs w:val="24"/>
              </w:rPr>
            </w:pPr>
            <w:r w:rsidRPr="00FA6081">
              <w:rPr>
                <w:bCs/>
                <w:iCs/>
                <w:sz w:val="24"/>
                <w:szCs w:val="24"/>
              </w:rPr>
              <w:t xml:space="preserve">Место поставки </w:t>
            </w:r>
          </w:p>
        </w:tc>
        <w:tc>
          <w:tcPr>
            <w:tcW w:w="4394" w:type="dxa"/>
            <w:vAlign w:val="center"/>
          </w:tcPr>
          <w:p w14:paraId="6E6941D6" w14:textId="426D6624" w:rsidR="00BD01E1" w:rsidRPr="00840416" w:rsidRDefault="00AC767C" w:rsidP="00BD01E1">
            <w:pPr>
              <w:rPr>
                <w:sz w:val="24"/>
                <w:szCs w:val="24"/>
              </w:rPr>
            </w:pPr>
            <w:r w:rsidRPr="00AC767C">
              <w:rPr>
                <w:sz w:val="24"/>
                <w:szCs w:val="24"/>
              </w:rPr>
              <w:t>Минская обл., Солигорский район, Промышленная площадка 1РУ, склад №15</w:t>
            </w:r>
          </w:p>
        </w:tc>
      </w:tr>
      <w:tr w:rsidR="00BD01E1" w:rsidRPr="00840416" w14:paraId="1E945739" w14:textId="77777777" w:rsidTr="003E5A41">
        <w:trPr>
          <w:cantSplit/>
          <w:trHeight w:val="61"/>
        </w:trPr>
        <w:tc>
          <w:tcPr>
            <w:tcW w:w="5529" w:type="dxa"/>
            <w:gridSpan w:val="4"/>
            <w:vAlign w:val="center"/>
          </w:tcPr>
          <w:p w14:paraId="0BAC7A39" w14:textId="77777777" w:rsidR="00BD01E1" w:rsidRPr="00FA6081" w:rsidRDefault="00BD01E1" w:rsidP="00BD01E1">
            <w:pPr>
              <w:rPr>
                <w:bCs/>
                <w:iCs/>
                <w:sz w:val="24"/>
                <w:szCs w:val="24"/>
              </w:rPr>
            </w:pPr>
            <w:r w:rsidRPr="00FA6081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 xml:space="preserve">Источник </w:t>
            </w:r>
            <w:r w:rsidRPr="00FA60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финансирования </w:t>
            </w:r>
          </w:p>
        </w:tc>
        <w:tc>
          <w:tcPr>
            <w:tcW w:w="4394" w:type="dxa"/>
            <w:vAlign w:val="center"/>
          </w:tcPr>
          <w:p w14:paraId="72D98A1C" w14:textId="7708AB47" w:rsidR="00BD01E1" w:rsidRPr="00840416" w:rsidRDefault="0041646B" w:rsidP="00BD01E1">
            <w:pPr>
              <w:rPr>
                <w:sz w:val="24"/>
                <w:szCs w:val="24"/>
              </w:rPr>
            </w:pPr>
            <w:r w:rsidRPr="0041646B">
              <w:rPr>
                <w:sz w:val="24"/>
                <w:szCs w:val="24"/>
              </w:rPr>
              <w:t>СОБСТВЕННЫЕ СРЕДСТВА ПРЕДПРИЯТИЯ</w:t>
            </w:r>
          </w:p>
        </w:tc>
      </w:tr>
      <w:tr w:rsidR="00BD01E1" w:rsidRPr="00840416" w14:paraId="47B83312" w14:textId="77777777" w:rsidTr="003E5A41">
        <w:trPr>
          <w:cantSplit/>
          <w:trHeight w:val="428"/>
        </w:trPr>
        <w:tc>
          <w:tcPr>
            <w:tcW w:w="5529" w:type="dxa"/>
            <w:gridSpan w:val="4"/>
            <w:vAlign w:val="center"/>
          </w:tcPr>
          <w:p w14:paraId="3BE2F3B5" w14:textId="77777777" w:rsidR="00BD01E1" w:rsidRPr="006E4EB8" w:rsidRDefault="00BD01E1" w:rsidP="00BD01E1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6E4EB8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Ориентировочная стоимость закупки</w:t>
            </w:r>
          </w:p>
        </w:tc>
        <w:tc>
          <w:tcPr>
            <w:tcW w:w="4394" w:type="dxa"/>
            <w:vAlign w:val="center"/>
          </w:tcPr>
          <w:p w14:paraId="0CAC43F8" w14:textId="42D67941" w:rsidR="00BD01E1" w:rsidRPr="006E4EB8" w:rsidRDefault="0041646B" w:rsidP="00BD01E1">
            <w:pPr>
              <w:rPr>
                <w:sz w:val="24"/>
                <w:szCs w:val="24"/>
              </w:rPr>
            </w:pPr>
            <w:r w:rsidRPr="0041646B">
              <w:rPr>
                <w:sz w:val="24"/>
                <w:szCs w:val="24"/>
              </w:rPr>
              <w:t xml:space="preserve">2312,6 </w:t>
            </w:r>
            <w:proofErr w:type="spellStart"/>
            <w:r w:rsidRPr="0041646B">
              <w:rPr>
                <w:sz w:val="24"/>
                <w:szCs w:val="24"/>
              </w:rPr>
              <w:t>б.в</w:t>
            </w:r>
            <w:proofErr w:type="spellEnd"/>
            <w:r w:rsidRPr="0041646B">
              <w:rPr>
                <w:sz w:val="24"/>
                <w:szCs w:val="24"/>
              </w:rPr>
              <w:t>.</w:t>
            </w:r>
          </w:p>
        </w:tc>
      </w:tr>
      <w:tr w:rsidR="00BD01E1" w:rsidRPr="00840416" w14:paraId="10380E67" w14:textId="77777777" w:rsidTr="003E5A41">
        <w:trPr>
          <w:cantSplit/>
          <w:trHeight w:val="417"/>
        </w:trPr>
        <w:tc>
          <w:tcPr>
            <w:tcW w:w="5529" w:type="dxa"/>
            <w:gridSpan w:val="4"/>
            <w:vAlign w:val="center"/>
          </w:tcPr>
          <w:p w14:paraId="008C194D" w14:textId="77777777" w:rsidR="00BD01E1" w:rsidRPr="00FA6081" w:rsidRDefault="00BD01E1" w:rsidP="00BD01E1">
            <w:pPr>
              <w:rPr>
                <w:bCs/>
                <w:iCs/>
                <w:sz w:val="24"/>
                <w:szCs w:val="24"/>
              </w:rPr>
            </w:pPr>
            <w:r w:rsidRPr="00FA6081">
              <w:rPr>
                <w:bCs/>
                <w:iCs/>
                <w:sz w:val="24"/>
                <w:szCs w:val="24"/>
              </w:rPr>
              <w:t>Требуемый срок поставки</w:t>
            </w:r>
          </w:p>
        </w:tc>
        <w:tc>
          <w:tcPr>
            <w:tcW w:w="4394" w:type="dxa"/>
            <w:vAlign w:val="center"/>
          </w:tcPr>
          <w:p w14:paraId="19B357B2" w14:textId="43445AC9" w:rsidR="00BD01E1" w:rsidRPr="00913ED2" w:rsidRDefault="0041646B" w:rsidP="00BD01E1">
            <w:pPr>
              <w:rPr>
                <w:sz w:val="24"/>
                <w:szCs w:val="24"/>
              </w:rPr>
            </w:pPr>
            <w:r w:rsidRPr="0041646B">
              <w:rPr>
                <w:sz w:val="24"/>
                <w:szCs w:val="24"/>
              </w:rPr>
              <w:t>Наименьший срок поставки</w:t>
            </w:r>
          </w:p>
        </w:tc>
      </w:tr>
      <w:tr w:rsidR="00BD01E1" w:rsidRPr="00840416" w14:paraId="00FA4599" w14:textId="77777777" w:rsidTr="003E5A41">
        <w:trPr>
          <w:cantSplit/>
          <w:trHeight w:val="278"/>
        </w:trPr>
        <w:tc>
          <w:tcPr>
            <w:tcW w:w="5529" w:type="dxa"/>
            <w:gridSpan w:val="4"/>
            <w:vAlign w:val="center"/>
          </w:tcPr>
          <w:p w14:paraId="518D3004" w14:textId="77777777" w:rsidR="00BD01E1" w:rsidRPr="00FA6081" w:rsidRDefault="00BD01E1" w:rsidP="00BD01E1">
            <w:pPr>
              <w:rPr>
                <w:bCs/>
                <w:iCs/>
                <w:sz w:val="24"/>
                <w:szCs w:val="24"/>
              </w:rPr>
            </w:pPr>
            <w:r w:rsidRPr="00FA6081">
              <w:rPr>
                <w:bCs/>
                <w:iCs/>
                <w:sz w:val="24"/>
                <w:szCs w:val="24"/>
              </w:rPr>
              <w:t>Допустимые условия оплаты</w:t>
            </w:r>
          </w:p>
        </w:tc>
        <w:tc>
          <w:tcPr>
            <w:tcW w:w="4394" w:type="dxa"/>
            <w:vAlign w:val="center"/>
          </w:tcPr>
          <w:p w14:paraId="3077DA31" w14:textId="0FCDDF0C" w:rsidR="00BD01E1" w:rsidRPr="00840416" w:rsidRDefault="0041646B" w:rsidP="00BD01E1">
            <w:pPr>
              <w:rPr>
                <w:sz w:val="24"/>
                <w:szCs w:val="24"/>
              </w:rPr>
            </w:pPr>
            <w:r w:rsidRPr="0041646B">
              <w:rPr>
                <w:sz w:val="24"/>
                <w:szCs w:val="24"/>
              </w:rPr>
              <w:t>Приоритетно по факту поставки товара на склад Покупателя в течение не менее 45 календарных дней</w:t>
            </w:r>
          </w:p>
        </w:tc>
      </w:tr>
      <w:tr w:rsidR="00BD01E1" w:rsidRPr="00FA6081" w14:paraId="65595ECD" w14:textId="77777777" w:rsidTr="00B947FD">
        <w:trPr>
          <w:trHeight w:val="58"/>
        </w:trPr>
        <w:tc>
          <w:tcPr>
            <w:tcW w:w="9923" w:type="dxa"/>
            <w:gridSpan w:val="5"/>
          </w:tcPr>
          <w:p w14:paraId="03120513" w14:textId="77777777" w:rsidR="00BD01E1" w:rsidRPr="00FA6081" w:rsidRDefault="00BD01E1" w:rsidP="00BD01E1">
            <w:pPr>
              <w:pStyle w:val="4"/>
              <w:rPr>
                <w:b w:val="0"/>
                <w:bCs/>
                <w:szCs w:val="24"/>
              </w:rPr>
            </w:pPr>
            <w:r>
              <w:rPr>
                <w:b w:val="0"/>
                <w:sz w:val="20"/>
              </w:rPr>
              <w:br w:type="page"/>
            </w:r>
            <w:r w:rsidRPr="00FC2EC9">
              <w:rPr>
                <w:b w:val="0"/>
                <w:bCs/>
                <w:szCs w:val="24"/>
              </w:rPr>
              <w:t xml:space="preserve">Сведения о процедуре закупки </w:t>
            </w:r>
          </w:p>
        </w:tc>
      </w:tr>
      <w:tr w:rsidR="00BD01E1" w:rsidRPr="00E92103" w14:paraId="29F7745A" w14:textId="77777777" w:rsidTr="00BD01E1">
        <w:tc>
          <w:tcPr>
            <w:tcW w:w="2265" w:type="dxa"/>
            <w:gridSpan w:val="2"/>
          </w:tcPr>
          <w:p w14:paraId="3096C175" w14:textId="77777777" w:rsidR="00BD01E1" w:rsidRPr="00FA6081" w:rsidRDefault="00BD01E1" w:rsidP="00BD01E1">
            <w:pPr>
              <w:rPr>
                <w:bCs/>
                <w:iCs/>
                <w:sz w:val="24"/>
                <w:szCs w:val="24"/>
              </w:rPr>
            </w:pPr>
            <w:r w:rsidRPr="00FA6081">
              <w:rPr>
                <w:bCs/>
                <w:iCs/>
                <w:sz w:val="24"/>
                <w:szCs w:val="24"/>
              </w:rPr>
              <w:t>Участники</w:t>
            </w:r>
          </w:p>
          <w:p w14:paraId="22886DF6" w14:textId="77777777" w:rsidR="00BD01E1" w:rsidRPr="00840416" w:rsidRDefault="00BD01E1" w:rsidP="00BD01E1">
            <w:pPr>
              <w:rPr>
                <w:b/>
                <w:i/>
                <w:sz w:val="24"/>
                <w:szCs w:val="24"/>
              </w:rPr>
            </w:pPr>
            <w:r w:rsidRPr="00FA6081">
              <w:rPr>
                <w:bCs/>
                <w:iCs/>
                <w:sz w:val="24"/>
                <w:szCs w:val="24"/>
              </w:rPr>
              <w:t xml:space="preserve"> процедуры</w:t>
            </w:r>
          </w:p>
        </w:tc>
        <w:tc>
          <w:tcPr>
            <w:tcW w:w="7658" w:type="dxa"/>
            <w:gridSpan w:val="3"/>
          </w:tcPr>
          <w:p w14:paraId="51B475B3" w14:textId="468533DC" w:rsidR="00BD01E1" w:rsidRPr="00E903F4" w:rsidRDefault="00BD01E1" w:rsidP="00CF2811">
            <w:pPr>
              <w:jc w:val="both"/>
              <w:rPr>
                <w:sz w:val="24"/>
                <w:szCs w:val="24"/>
              </w:rPr>
            </w:pPr>
            <w:r w:rsidRPr="00E903F4">
              <w:rPr>
                <w:sz w:val="24"/>
                <w:szCs w:val="24"/>
              </w:rPr>
              <w:t>Допускаются резиденты и нерезиденты Республики Беларусь, предлагающие продукцию иностранного производства и происхождения Республики Беларусь.</w:t>
            </w:r>
          </w:p>
          <w:p w14:paraId="131436DC" w14:textId="0CF0FF82" w:rsidR="00BD01E1" w:rsidRPr="00E903F4" w:rsidRDefault="00BD01E1" w:rsidP="00CF2811">
            <w:pPr>
              <w:jc w:val="both"/>
              <w:rPr>
                <w:sz w:val="24"/>
                <w:szCs w:val="24"/>
              </w:rPr>
            </w:pPr>
            <w:r w:rsidRPr="00E903F4">
              <w:rPr>
                <w:sz w:val="24"/>
                <w:szCs w:val="24"/>
              </w:rPr>
              <w:t>Участником не может быть организация:</w:t>
            </w:r>
          </w:p>
          <w:p w14:paraId="09895FCE" w14:textId="1158ECE3" w:rsidR="00BD01E1" w:rsidRPr="00E903F4" w:rsidRDefault="00B4733F" w:rsidP="00B47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1E1" w:rsidRPr="00E903F4">
              <w:rPr>
                <w:sz w:val="24"/>
                <w:szCs w:val="24"/>
              </w:rPr>
              <w:t>находящаяся в процессе ликвидации, реорганизации, или признанная в установленном законодательными актами порядке экономически несостоятельной (банкротом), за исключением находящейся в процедуре санации;</w:t>
            </w:r>
          </w:p>
          <w:p w14:paraId="762D190E" w14:textId="1B847ECF" w:rsidR="00BD01E1" w:rsidRPr="00E903F4" w:rsidRDefault="00B4733F" w:rsidP="00B47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D01E1" w:rsidRPr="00E903F4">
              <w:rPr>
                <w:sz w:val="24"/>
                <w:szCs w:val="24"/>
              </w:rPr>
              <w:t>представившая недостоверную информацию о себе;</w:t>
            </w:r>
          </w:p>
          <w:p w14:paraId="3B272945" w14:textId="45018378" w:rsidR="00BD01E1" w:rsidRPr="00E903F4" w:rsidRDefault="00B4733F" w:rsidP="00B47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D01E1" w:rsidRPr="00E903F4">
              <w:rPr>
                <w:sz w:val="24"/>
                <w:szCs w:val="24"/>
                <w:lang w:val="x-none"/>
              </w:rPr>
              <w:t>не представившая либо представившая неполную (неточную) информацию о себе и отказавшаяся представить соответствующую информацию в установленные заказчиком сроки;</w:t>
            </w:r>
          </w:p>
          <w:p w14:paraId="68670738" w14:textId="661D7C3E" w:rsidR="00BD01E1" w:rsidRPr="00E903F4" w:rsidRDefault="00B4733F" w:rsidP="00B47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D01E1" w:rsidRPr="00E903F4">
              <w:rPr>
                <w:sz w:val="24"/>
                <w:szCs w:val="24"/>
              </w:rPr>
              <w:t>не соответствующая требованиям заказчика к данным участников;</w:t>
            </w:r>
          </w:p>
          <w:p w14:paraId="2ABCD9AC" w14:textId="143434B6" w:rsidR="00BD01E1" w:rsidRPr="00EF5E62" w:rsidRDefault="00B4733F" w:rsidP="00B47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D01E1" w:rsidRPr="00E903F4">
              <w:rPr>
                <w:sz w:val="24"/>
                <w:szCs w:val="24"/>
              </w:rPr>
              <w:t>включенная в реестр поставщиков (подрядчиков, исполнителей), временно не допускаемых к закупкам.</w:t>
            </w:r>
          </w:p>
        </w:tc>
      </w:tr>
      <w:tr w:rsidR="00BD01E1" w:rsidRPr="00840416" w14:paraId="2C622B58" w14:textId="77777777" w:rsidTr="00BD01E1">
        <w:trPr>
          <w:trHeight w:val="1272"/>
        </w:trPr>
        <w:tc>
          <w:tcPr>
            <w:tcW w:w="2265" w:type="dxa"/>
            <w:gridSpan w:val="2"/>
          </w:tcPr>
          <w:p w14:paraId="15376482" w14:textId="77777777" w:rsidR="00BD01E1" w:rsidRPr="00FA6081" w:rsidRDefault="00BD01E1" w:rsidP="00BD01E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Квалификационные требования к составу участников</w:t>
            </w:r>
          </w:p>
        </w:tc>
        <w:tc>
          <w:tcPr>
            <w:tcW w:w="7658" w:type="dxa"/>
            <w:gridSpan w:val="3"/>
          </w:tcPr>
          <w:p w14:paraId="4CB60C60" w14:textId="0545DA99" w:rsidR="00BD01E1" w:rsidRPr="00E903F4" w:rsidRDefault="00983FF5" w:rsidP="00C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D01E1" w:rsidRPr="00E903F4">
              <w:rPr>
                <w:sz w:val="24"/>
                <w:szCs w:val="24"/>
              </w:rPr>
              <w:t>К участию в процедуре допускаются претенденты, не имеющие претензий по поставкам в адрес ОАО «Беларуськалий» (сведения о фактах отказов от заключения договоров, неисполнения и/или ненадлежащего исполнения заключенных договоров, информация цехов-заявителей о неудовлетворительном качестве поставляемой продукции, результаты входного и приемочного контроля и др.), и подтвердившие все нижеперечисленные требования:</w:t>
            </w:r>
          </w:p>
          <w:p w14:paraId="0869EDBB" w14:textId="1FF54FF2" w:rsidR="00BD01E1" w:rsidRDefault="008D2492" w:rsidP="008D2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1E1" w:rsidRPr="00EF5E62">
              <w:rPr>
                <w:sz w:val="24"/>
                <w:szCs w:val="24"/>
              </w:rPr>
              <w:t>финансовую и экономическую состоятельность;</w:t>
            </w:r>
          </w:p>
          <w:p w14:paraId="15D52110" w14:textId="2108C60A" w:rsidR="00BD01E1" w:rsidRPr="00EF5E62" w:rsidRDefault="008D2492" w:rsidP="008D2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D01E1" w:rsidRPr="00EF5E62">
              <w:rPr>
                <w:sz w:val="24"/>
                <w:szCs w:val="24"/>
              </w:rPr>
              <w:t>технические возможности.</w:t>
            </w:r>
          </w:p>
        </w:tc>
      </w:tr>
      <w:tr w:rsidR="00BD01E1" w:rsidRPr="00840416" w14:paraId="4B438406" w14:textId="77777777" w:rsidTr="00BD01E1">
        <w:trPr>
          <w:trHeight w:val="1272"/>
        </w:trPr>
        <w:tc>
          <w:tcPr>
            <w:tcW w:w="2265" w:type="dxa"/>
            <w:gridSpan w:val="2"/>
          </w:tcPr>
          <w:p w14:paraId="4D25A237" w14:textId="77777777" w:rsidR="00BD01E1" w:rsidRPr="00FA6081" w:rsidRDefault="00BD01E1" w:rsidP="00BD01E1">
            <w:pPr>
              <w:rPr>
                <w:bCs/>
                <w:iCs/>
                <w:sz w:val="24"/>
                <w:szCs w:val="24"/>
              </w:rPr>
            </w:pPr>
            <w:r w:rsidRPr="00FA6081">
              <w:rPr>
                <w:bCs/>
                <w:iCs/>
                <w:sz w:val="24"/>
                <w:szCs w:val="24"/>
              </w:rPr>
              <w:t>Расчет цены предложения</w:t>
            </w:r>
          </w:p>
        </w:tc>
        <w:tc>
          <w:tcPr>
            <w:tcW w:w="7658" w:type="dxa"/>
            <w:gridSpan w:val="3"/>
          </w:tcPr>
          <w:p w14:paraId="37CCEA41" w14:textId="52486FD3" w:rsidR="00BD01E1" w:rsidRPr="00840416" w:rsidRDefault="00BD01E1" w:rsidP="00CF281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840416">
              <w:rPr>
                <w:color w:val="000000"/>
                <w:sz w:val="24"/>
                <w:szCs w:val="24"/>
              </w:rPr>
              <w:t>Цена (без учета НДС) определяется участником с указанием условий поставки (по ИНКОТЕРМС-20</w:t>
            </w:r>
            <w:r w:rsidR="006B2892">
              <w:rPr>
                <w:color w:val="000000"/>
                <w:sz w:val="24"/>
                <w:szCs w:val="24"/>
              </w:rPr>
              <w:t>2</w:t>
            </w:r>
            <w:r w:rsidRPr="00840416">
              <w:rPr>
                <w:color w:val="000000"/>
                <w:sz w:val="24"/>
                <w:szCs w:val="24"/>
              </w:rPr>
              <w:t>0), а также с указанием на то, включены ли в цену кроме стоимости самих продуктов расходы на тару, транспортировку, страхование, уплату таможенных пошлин, налогов, сборов, СТ-1 и других обязательных платежей.</w:t>
            </w:r>
          </w:p>
        </w:tc>
      </w:tr>
      <w:tr w:rsidR="00BD01E1" w:rsidRPr="00840416" w14:paraId="59BC40F3" w14:textId="77777777" w:rsidTr="00BD01E1">
        <w:trPr>
          <w:trHeight w:val="850"/>
        </w:trPr>
        <w:tc>
          <w:tcPr>
            <w:tcW w:w="2265" w:type="dxa"/>
            <w:gridSpan w:val="2"/>
          </w:tcPr>
          <w:p w14:paraId="782CADCC" w14:textId="77777777" w:rsidR="00BD01E1" w:rsidRPr="00FA6081" w:rsidRDefault="00BD01E1" w:rsidP="00BD01E1">
            <w:pPr>
              <w:rPr>
                <w:bCs/>
                <w:iCs/>
                <w:sz w:val="24"/>
                <w:szCs w:val="24"/>
              </w:rPr>
            </w:pPr>
            <w:r w:rsidRPr="00FA6081">
              <w:rPr>
                <w:bCs/>
                <w:iCs/>
                <w:sz w:val="24"/>
                <w:szCs w:val="24"/>
              </w:rPr>
              <w:t xml:space="preserve">Наименование валюты предложения </w:t>
            </w:r>
          </w:p>
        </w:tc>
        <w:tc>
          <w:tcPr>
            <w:tcW w:w="7658" w:type="dxa"/>
            <w:gridSpan w:val="3"/>
          </w:tcPr>
          <w:p w14:paraId="65146038" w14:textId="77777777" w:rsidR="00BD01E1" w:rsidRPr="00840416" w:rsidRDefault="00BD01E1" w:rsidP="00BD0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40416">
              <w:rPr>
                <w:sz w:val="24"/>
                <w:szCs w:val="24"/>
              </w:rPr>
              <w:t>Для нерезидентов Республики Беларусь – согласно законодательству, действующему в стране участника; для резидентов Республики Беларусь – белорусские рубли.</w:t>
            </w:r>
          </w:p>
        </w:tc>
      </w:tr>
      <w:tr w:rsidR="00BD01E1" w:rsidRPr="004B44AD" w14:paraId="1D7CE89B" w14:textId="77777777" w:rsidTr="00BD01E1">
        <w:trPr>
          <w:trHeight w:val="255"/>
        </w:trPr>
        <w:tc>
          <w:tcPr>
            <w:tcW w:w="2265" w:type="dxa"/>
            <w:gridSpan w:val="2"/>
          </w:tcPr>
          <w:p w14:paraId="261486BE" w14:textId="77777777" w:rsidR="00BD01E1" w:rsidRPr="00FA6081" w:rsidRDefault="00BD01E1" w:rsidP="00BD01E1">
            <w:pPr>
              <w:rPr>
                <w:bCs/>
                <w:iCs/>
                <w:sz w:val="24"/>
                <w:szCs w:val="24"/>
              </w:rPr>
            </w:pPr>
            <w:r w:rsidRPr="00A17EBD">
              <w:rPr>
                <w:bCs/>
                <w:iCs/>
                <w:sz w:val="24"/>
                <w:szCs w:val="24"/>
              </w:rPr>
              <w:t xml:space="preserve">Наименование валюты для оценки предложения </w:t>
            </w:r>
          </w:p>
        </w:tc>
        <w:tc>
          <w:tcPr>
            <w:tcW w:w="7658" w:type="dxa"/>
            <w:gridSpan w:val="3"/>
          </w:tcPr>
          <w:p w14:paraId="4C6C3D63" w14:textId="77777777" w:rsidR="00A17EBD" w:rsidRPr="00A17EBD" w:rsidRDefault="00BD01E1" w:rsidP="00A17E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17EBD" w:rsidRPr="00A17EBD">
              <w:rPr>
                <w:sz w:val="24"/>
                <w:szCs w:val="24"/>
              </w:rPr>
              <w:t>Для оценки и сравнения коммерческой части предложений, цены коммерческой части предложений участников (в случае их представления в разных валютах, с разными условиями поставки и оплаты) будут переведены в белорусские рубли и приведены к единым базисным условиям поставки и отсрочки платежа 45 календарных дней на условиях расчетов простым банковским переводом.</w:t>
            </w:r>
          </w:p>
          <w:p w14:paraId="7C81E00A" w14:textId="6F7BE5B0" w:rsidR="00BD01E1" w:rsidRPr="004B44AD" w:rsidRDefault="00A17EBD" w:rsidP="00A17EBD">
            <w:pPr>
              <w:jc w:val="both"/>
              <w:rPr>
                <w:sz w:val="24"/>
                <w:szCs w:val="24"/>
              </w:rPr>
            </w:pPr>
            <w:r w:rsidRPr="00A17EBD">
              <w:rPr>
                <w:sz w:val="24"/>
                <w:szCs w:val="24"/>
              </w:rPr>
              <w:t>Обменный курс перевода цены предложений в белорусские рубли равен курсу Национального банка Республики Беларусь на дату проведения переговоров по снижению цены</w:t>
            </w:r>
          </w:p>
        </w:tc>
      </w:tr>
      <w:tr w:rsidR="00BD01E1" w:rsidRPr="004B44AD" w14:paraId="35A2F527" w14:textId="77777777" w:rsidTr="00BD01E1">
        <w:trPr>
          <w:trHeight w:val="812"/>
        </w:trPr>
        <w:tc>
          <w:tcPr>
            <w:tcW w:w="2265" w:type="dxa"/>
            <w:gridSpan w:val="2"/>
          </w:tcPr>
          <w:p w14:paraId="5BF43748" w14:textId="0B884E9A" w:rsidR="00BD01E1" w:rsidRPr="001679D4" w:rsidRDefault="00BD01E1" w:rsidP="00BD01E1">
            <w:pPr>
              <w:rPr>
                <w:bCs/>
                <w:iCs/>
                <w:sz w:val="24"/>
                <w:szCs w:val="24"/>
              </w:rPr>
            </w:pPr>
            <w:r w:rsidRPr="00FA6081">
              <w:rPr>
                <w:bCs/>
                <w:iCs/>
                <w:sz w:val="24"/>
                <w:szCs w:val="24"/>
              </w:rPr>
              <w:t>Обязательные</w:t>
            </w:r>
            <w:r w:rsidRPr="00FA6081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A6081">
              <w:rPr>
                <w:bCs/>
                <w:iCs/>
                <w:sz w:val="24"/>
                <w:szCs w:val="24"/>
              </w:rPr>
              <w:t>условия</w:t>
            </w:r>
            <w:r w:rsidRPr="00FA6081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договора</w:t>
            </w:r>
          </w:p>
        </w:tc>
        <w:tc>
          <w:tcPr>
            <w:tcW w:w="7658" w:type="dxa"/>
            <w:gridSpan w:val="3"/>
          </w:tcPr>
          <w:p w14:paraId="0D855425" w14:textId="22AC1E09" w:rsidR="00BD01E1" w:rsidRPr="001679D4" w:rsidRDefault="00BD01E1" w:rsidP="00BD01E1">
            <w:pPr>
              <w:jc w:val="both"/>
              <w:rPr>
                <w:sz w:val="24"/>
                <w:szCs w:val="24"/>
              </w:rPr>
            </w:pPr>
            <w:r w:rsidRPr="001679D4">
              <w:rPr>
                <w:sz w:val="24"/>
                <w:szCs w:val="24"/>
              </w:rPr>
              <w:t xml:space="preserve">1. Цена на </w:t>
            </w:r>
            <w:r w:rsidR="006B2892">
              <w:rPr>
                <w:sz w:val="24"/>
                <w:szCs w:val="24"/>
              </w:rPr>
              <w:t>продукцию</w:t>
            </w:r>
            <w:r w:rsidRPr="001679D4">
              <w:rPr>
                <w:sz w:val="24"/>
                <w:szCs w:val="24"/>
              </w:rPr>
              <w:t>– в соответствии с окончательным акцептованным предложением участника.</w:t>
            </w:r>
          </w:p>
          <w:p w14:paraId="4EF9D0B4" w14:textId="6FC6B436" w:rsidR="00BD01E1" w:rsidRPr="001679D4" w:rsidRDefault="00BD01E1" w:rsidP="00BD01E1">
            <w:pPr>
              <w:jc w:val="both"/>
              <w:rPr>
                <w:sz w:val="24"/>
                <w:szCs w:val="24"/>
              </w:rPr>
            </w:pPr>
            <w:r w:rsidRPr="001679D4">
              <w:rPr>
                <w:sz w:val="24"/>
                <w:szCs w:val="24"/>
              </w:rPr>
              <w:t xml:space="preserve">2. Для резидентов Республики Беларусь: </w:t>
            </w:r>
            <w:r w:rsidR="007B71C8">
              <w:rPr>
                <w:sz w:val="24"/>
                <w:szCs w:val="24"/>
              </w:rPr>
              <w:t>ц</w:t>
            </w:r>
            <w:r w:rsidRPr="001679D4">
              <w:rPr>
                <w:sz w:val="24"/>
                <w:szCs w:val="24"/>
              </w:rPr>
              <w:t>ена на продукцию должна быть сформирована Продавцом в соответствии с законодательством Республики Беларусь и учетной политикой предприятия. Продавец несет ответственность за правильность формирования цены.</w:t>
            </w:r>
          </w:p>
          <w:p w14:paraId="60C86B3F" w14:textId="77777777" w:rsidR="00BD01E1" w:rsidRPr="001679D4" w:rsidRDefault="00BD01E1" w:rsidP="00BD01E1">
            <w:pPr>
              <w:jc w:val="both"/>
              <w:rPr>
                <w:sz w:val="24"/>
                <w:szCs w:val="24"/>
              </w:rPr>
            </w:pPr>
            <w:r w:rsidRPr="001679D4">
              <w:rPr>
                <w:sz w:val="24"/>
                <w:szCs w:val="24"/>
              </w:rPr>
              <w:t>3. Условия поставки продукции – в соответствии с окончательным акцептованным предложением участника.</w:t>
            </w:r>
          </w:p>
          <w:p w14:paraId="03C73246" w14:textId="77777777" w:rsidR="00BD01E1" w:rsidRPr="001679D4" w:rsidRDefault="00BD01E1" w:rsidP="00BD01E1">
            <w:pPr>
              <w:jc w:val="both"/>
              <w:rPr>
                <w:sz w:val="24"/>
                <w:szCs w:val="24"/>
              </w:rPr>
            </w:pPr>
            <w:r w:rsidRPr="001679D4">
              <w:rPr>
                <w:sz w:val="24"/>
                <w:szCs w:val="24"/>
              </w:rPr>
              <w:t>4. Срок поставки продукции – в соответствии с окончательным акцептованным предложением участника.</w:t>
            </w:r>
          </w:p>
          <w:p w14:paraId="0BE04781" w14:textId="60D93090" w:rsidR="00BD01E1" w:rsidRDefault="00BD01E1" w:rsidP="00BD01E1">
            <w:pPr>
              <w:jc w:val="both"/>
              <w:rPr>
                <w:sz w:val="24"/>
                <w:szCs w:val="24"/>
              </w:rPr>
            </w:pPr>
            <w:r w:rsidRPr="001679D4">
              <w:rPr>
                <w:sz w:val="24"/>
                <w:szCs w:val="24"/>
              </w:rPr>
              <w:t>5. Датой поставки продукции считается дата поставки продукции на склад/объект Покупателя.</w:t>
            </w:r>
          </w:p>
          <w:p w14:paraId="3623C973" w14:textId="39D2FADC" w:rsidR="00BD01E1" w:rsidRDefault="006B2892" w:rsidP="00BD0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D01E1" w:rsidRPr="001679D4">
              <w:rPr>
                <w:sz w:val="24"/>
                <w:szCs w:val="24"/>
              </w:rPr>
              <w:t xml:space="preserve">. Оплата за </w:t>
            </w:r>
            <w:r>
              <w:rPr>
                <w:sz w:val="24"/>
                <w:szCs w:val="24"/>
              </w:rPr>
              <w:t>продукцию</w:t>
            </w:r>
            <w:r w:rsidR="00BD01E1" w:rsidRPr="001679D4">
              <w:rPr>
                <w:sz w:val="24"/>
                <w:szCs w:val="24"/>
              </w:rPr>
              <w:t xml:space="preserve"> – в соответствии с окончательным акцептованным предложением участника и с учетом условий оплаты, указанных в настоящем приглашении. Датой оплаты считается дата списания денежных средств с расчетного счета Покупателя. </w:t>
            </w:r>
          </w:p>
          <w:p w14:paraId="752D371B" w14:textId="42B5819B" w:rsidR="006B2892" w:rsidRPr="001679D4" w:rsidRDefault="006B2892" w:rsidP="00BD0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B2892">
              <w:rPr>
                <w:sz w:val="24"/>
                <w:szCs w:val="24"/>
              </w:rPr>
              <w:t>.</w:t>
            </w:r>
            <w:r w:rsidRPr="006B2892">
              <w:rPr>
                <w:bCs/>
                <w:sz w:val="24"/>
                <w:szCs w:val="24"/>
              </w:rPr>
              <w:t xml:space="preserve"> Оплата за продукцию не производится в случае наличия на момент оплаты претензий к Поставщику по качеству, количеству и (или) комплектности продукции. Отсчет срока оплаты в данном случае производится от даты устранения претензии, указанной в двустороннем акте устранения претензий по качеству и комплектности продукции.</w:t>
            </w:r>
          </w:p>
          <w:p w14:paraId="15F4135A" w14:textId="2486F3AF" w:rsidR="00BD01E1" w:rsidRPr="001679D4" w:rsidRDefault="00BD01E1" w:rsidP="00BD0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679D4">
              <w:rPr>
                <w:sz w:val="24"/>
                <w:szCs w:val="24"/>
              </w:rPr>
              <w:t>. Покупатель не несет ответственность за непоступление платежа на счет Продавца при перечислении денежных средств по банковским реквизитам, указанным Продавцом в договоре.</w:t>
            </w:r>
          </w:p>
          <w:p w14:paraId="4F971D9D" w14:textId="1FCD1FA8" w:rsidR="00BD01E1" w:rsidRPr="001679D4" w:rsidRDefault="00BD01E1" w:rsidP="00C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679D4">
              <w:rPr>
                <w:sz w:val="24"/>
                <w:szCs w:val="24"/>
              </w:rPr>
              <w:t xml:space="preserve">. </w:t>
            </w:r>
            <w:r w:rsidR="006B2892">
              <w:rPr>
                <w:sz w:val="24"/>
                <w:szCs w:val="24"/>
              </w:rPr>
              <w:t>Продукция</w:t>
            </w:r>
            <w:r w:rsidRPr="001679D4">
              <w:rPr>
                <w:sz w:val="24"/>
                <w:szCs w:val="24"/>
              </w:rPr>
              <w:t xml:space="preserve"> долж</w:t>
            </w:r>
            <w:r w:rsidR="006B2892">
              <w:rPr>
                <w:sz w:val="24"/>
                <w:szCs w:val="24"/>
              </w:rPr>
              <w:t>на</w:t>
            </w:r>
            <w:r w:rsidRPr="001679D4">
              <w:rPr>
                <w:sz w:val="24"/>
                <w:szCs w:val="24"/>
              </w:rPr>
              <w:t xml:space="preserve"> быть нов</w:t>
            </w:r>
            <w:r w:rsidR="006B2892">
              <w:rPr>
                <w:sz w:val="24"/>
                <w:szCs w:val="24"/>
              </w:rPr>
              <w:t>ой</w:t>
            </w:r>
            <w:r w:rsidRPr="001679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ранее 202</w:t>
            </w:r>
            <w:r w:rsidR="00F2696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выпуска</w:t>
            </w:r>
            <w:r w:rsidRPr="001679D4">
              <w:rPr>
                <w:sz w:val="24"/>
                <w:szCs w:val="24"/>
              </w:rPr>
              <w:t xml:space="preserve">. В случае поставки </w:t>
            </w:r>
            <w:r w:rsidR="00FA2758">
              <w:rPr>
                <w:sz w:val="24"/>
                <w:szCs w:val="24"/>
              </w:rPr>
              <w:t>продукции</w:t>
            </w:r>
            <w:r w:rsidR="00F269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нарушением данного условия</w:t>
            </w:r>
            <w:r w:rsidRPr="001679D4">
              <w:rPr>
                <w:sz w:val="24"/>
                <w:szCs w:val="24"/>
              </w:rPr>
              <w:t xml:space="preserve"> Продавец </w:t>
            </w:r>
            <w:r w:rsidRPr="001679D4">
              <w:rPr>
                <w:sz w:val="24"/>
                <w:szCs w:val="24"/>
              </w:rPr>
              <w:lastRenderedPageBreak/>
              <w:t>выплачивает Покупателю штраф в размере 100% стоимости поставленной продукции.</w:t>
            </w:r>
          </w:p>
          <w:p w14:paraId="7357F988" w14:textId="6AEB1AD4" w:rsidR="00BD01E1" w:rsidRPr="001679D4" w:rsidRDefault="00BD01E1" w:rsidP="00C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679D4">
              <w:rPr>
                <w:sz w:val="24"/>
                <w:szCs w:val="24"/>
              </w:rPr>
              <w:t xml:space="preserve">. Гарантийный срок </w:t>
            </w:r>
            <w:r>
              <w:rPr>
                <w:sz w:val="24"/>
                <w:szCs w:val="24"/>
              </w:rPr>
              <w:t>на</w:t>
            </w:r>
            <w:r w:rsidRPr="001679D4">
              <w:rPr>
                <w:sz w:val="24"/>
                <w:szCs w:val="24"/>
              </w:rPr>
              <w:t xml:space="preserve"> </w:t>
            </w:r>
            <w:r w:rsidR="006B2892">
              <w:rPr>
                <w:sz w:val="24"/>
                <w:szCs w:val="24"/>
              </w:rPr>
              <w:t>продукцию</w:t>
            </w:r>
            <w:r w:rsidR="00487C97">
              <w:rPr>
                <w:sz w:val="24"/>
                <w:szCs w:val="24"/>
              </w:rPr>
              <w:t>-</w:t>
            </w:r>
            <w:r w:rsidR="00F2696B">
              <w:rPr>
                <w:sz w:val="24"/>
                <w:szCs w:val="24"/>
              </w:rPr>
              <w:t xml:space="preserve"> не менее </w:t>
            </w:r>
            <w:r w:rsidR="00487C97">
              <w:rPr>
                <w:sz w:val="24"/>
                <w:szCs w:val="24"/>
              </w:rPr>
              <w:t>6</w:t>
            </w:r>
            <w:r w:rsidR="00F2696B">
              <w:rPr>
                <w:sz w:val="24"/>
                <w:szCs w:val="24"/>
              </w:rPr>
              <w:t xml:space="preserve"> месяцев с даты</w:t>
            </w:r>
            <w:r w:rsidR="00487C97">
              <w:rPr>
                <w:sz w:val="24"/>
                <w:szCs w:val="24"/>
              </w:rPr>
              <w:t xml:space="preserve"> </w:t>
            </w:r>
            <w:r w:rsidR="00B41E24">
              <w:rPr>
                <w:sz w:val="24"/>
                <w:szCs w:val="24"/>
              </w:rPr>
              <w:t>ввода в эксплуатацию</w:t>
            </w:r>
            <w:r w:rsidR="002E085E">
              <w:rPr>
                <w:sz w:val="24"/>
                <w:szCs w:val="24"/>
              </w:rPr>
              <w:t>.</w:t>
            </w:r>
          </w:p>
          <w:p w14:paraId="110CCD05" w14:textId="1AF4EFAB" w:rsidR="00BD01E1" w:rsidRPr="001679D4" w:rsidRDefault="00BD01E1" w:rsidP="00CF2811">
            <w:pPr>
              <w:jc w:val="both"/>
              <w:rPr>
                <w:sz w:val="24"/>
                <w:szCs w:val="24"/>
              </w:rPr>
            </w:pPr>
            <w:r w:rsidRPr="001679D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1679D4">
              <w:rPr>
                <w:sz w:val="24"/>
                <w:szCs w:val="24"/>
              </w:rPr>
              <w:t xml:space="preserve">. Приемка </w:t>
            </w:r>
            <w:r w:rsidR="006B2892">
              <w:rPr>
                <w:sz w:val="24"/>
                <w:szCs w:val="24"/>
              </w:rPr>
              <w:t xml:space="preserve">продукции </w:t>
            </w:r>
            <w:r w:rsidRPr="001679D4">
              <w:rPr>
                <w:sz w:val="24"/>
                <w:szCs w:val="24"/>
              </w:rPr>
              <w:t>осуществляется на складе Покупателя.</w:t>
            </w:r>
          </w:p>
          <w:p w14:paraId="332200F9" w14:textId="4EF76113" w:rsidR="00BD01E1" w:rsidRPr="001679D4" w:rsidRDefault="00BD01E1" w:rsidP="00CF2811">
            <w:pPr>
              <w:jc w:val="both"/>
              <w:rPr>
                <w:sz w:val="24"/>
                <w:szCs w:val="24"/>
              </w:rPr>
            </w:pPr>
            <w:r w:rsidRPr="001679D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1679D4">
              <w:rPr>
                <w:sz w:val="24"/>
                <w:szCs w:val="24"/>
              </w:rPr>
              <w:t xml:space="preserve">. При выявлении </w:t>
            </w:r>
            <w:r w:rsidR="002E085E">
              <w:rPr>
                <w:sz w:val="24"/>
                <w:szCs w:val="24"/>
              </w:rPr>
              <w:t xml:space="preserve">недостачи </w:t>
            </w:r>
            <w:r w:rsidR="006B2892">
              <w:rPr>
                <w:sz w:val="24"/>
                <w:szCs w:val="24"/>
              </w:rPr>
              <w:t xml:space="preserve">продукции </w:t>
            </w:r>
            <w:r w:rsidRPr="001679D4">
              <w:rPr>
                <w:sz w:val="24"/>
                <w:szCs w:val="24"/>
              </w:rPr>
              <w:t>или</w:t>
            </w:r>
            <w:r w:rsidR="006B2892">
              <w:rPr>
                <w:sz w:val="24"/>
                <w:szCs w:val="24"/>
              </w:rPr>
              <w:t xml:space="preserve"> продукции</w:t>
            </w:r>
            <w:r w:rsidR="002E085E">
              <w:rPr>
                <w:sz w:val="24"/>
                <w:szCs w:val="24"/>
              </w:rPr>
              <w:t xml:space="preserve"> </w:t>
            </w:r>
            <w:r w:rsidRPr="001679D4">
              <w:rPr>
                <w:sz w:val="24"/>
                <w:szCs w:val="24"/>
              </w:rPr>
              <w:t xml:space="preserve">ненадлежащего качества при приемке, а также в течение гарантийного срока, вызов представителя Продавца осуществляется по </w:t>
            </w:r>
            <w:r w:rsidR="006B2892">
              <w:rPr>
                <w:sz w:val="24"/>
                <w:szCs w:val="24"/>
              </w:rPr>
              <w:t xml:space="preserve">электронной почте </w:t>
            </w:r>
            <w:r w:rsidRPr="001679D4">
              <w:rPr>
                <w:sz w:val="24"/>
                <w:szCs w:val="24"/>
              </w:rPr>
              <w:t>и является обязательным. Представитель должен прибыть в 3-х дневный срок после получения вызова</w:t>
            </w:r>
            <w:r w:rsidR="006B2892">
              <w:rPr>
                <w:sz w:val="24"/>
                <w:szCs w:val="24"/>
              </w:rPr>
              <w:t>,</w:t>
            </w:r>
            <w:r w:rsidRPr="001679D4">
              <w:rPr>
                <w:sz w:val="24"/>
                <w:szCs w:val="24"/>
              </w:rPr>
              <w:t xml:space="preserve"> для составления двухстороннего </w:t>
            </w:r>
            <w:proofErr w:type="spellStart"/>
            <w:r w:rsidRPr="001679D4">
              <w:rPr>
                <w:sz w:val="24"/>
                <w:szCs w:val="24"/>
              </w:rPr>
              <w:t>АКТа</w:t>
            </w:r>
            <w:proofErr w:type="spellEnd"/>
            <w:r w:rsidRPr="001679D4">
              <w:rPr>
                <w:sz w:val="24"/>
                <w:szCs w:val="24"/>
              </w:rPr>
              <w:t>. В случае если представитель Продавца не прибыл к месту осмотра в установленный выше срок,</w:t>
            </w:r>
            <w:r w:rsidR="004F2FD2">
              <w:rPr>
                <w:sz w:val="24"/>
                <w:szCs w:val="24"/>
              </w:rPr>
              <w:t xml:space="preserve"> либо отказался от подписания </w:t>
            </w:r>
            <w:proofErr w:type="spellStart"/>
            <w:r w:rsidR="004F2FD2">
              <w:rPr>
                <w:sz w:val="24"/>
                <w:szCs w:val="24"/>
              </w:rPr>
              <w:t>АКТа</w:t>
            </w:r>
            <w:proofErr w:type="spellEnd"/>
            <w:r w:rsidR="004F2FD2">
              <w:rPr>
                <w:sz w:val="24"/>
                <w:szCs w:val="24"/>
              </w:rPr>
              <w:t>,</w:t>
            </w:r>
            <w:r w:rsidRPr="001679D4">
              <w:rPr>
                <w:sz w:val="24"/>
                <w:szCs w:val="24"/>
              </w:rPr>
              <w:t xml:space="preserve"> соответствующий АКТ составляется Покупателем в одностороннем порядке и является основанием для замены, ремонта, допоставки, а также для ведения претензионно-исковой работы.</w:t>
            </w:r>
          </w:p>
          <w:p w14:paraId="3A8C273A" w14:textId="37534D11" w:rsidR="00BD01E1" w:rsidRPr="001679D4" w:rsidRDefault="00BD01E1" w:rsidP="00CF2811">
            <w:pPr>
              <w:jc w:val="both"/>
              <w:rPr>
                <w:sz w:val="24"/>
                <w:szCs w:val="24"/>
              </w:rPr>
            </w:pPr>
            <w:r w:rsidRPr="001679D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1679D4">
              <w:rPr>
                <w:sz w:val="24"/>
                <w:szCs w:val="24"/>
              </w:rPr>
              <w:t xml:space="preserve">. Если иное не оговорено в </w:t>
            </w:r>
            <w:proofErr w:type="spellStart"/>
            <w:r w:rsidRPr="001679D4">
              <w:rPr>
                <w:sz w:val="24"/>
                <w:szCs w:val="24"/>
              </w:rPr>
              <w:t>АКТе</w:t>
            </w:r>
            <w:proofErr w:type="spellEnd"/>
            <w:r w:rsidRPr="001679D4">
              <w:rPr>
                <w:sz w:val="24"/>
                <w:szCs w:val="24"/>
              </w:rPr>
              <w:t>, срок устранения недостатков, замены некачественной или допоставки недостающе</w:t>
            </w:r>
            <w:r w:rsidR="006B2892">
              <w:rPr>
                <w:sz w:val="24"/>
                <w:szCs w:val="24"/>
              </w:rPr>
              <w:t>й</w:t>
            </w:r>
            <w:r w:rsidRPr="001679D4">
              <w:rPr>
                <w:sz w:val="24"/>
                <w:szCs w:val="24"/>
              </w:rPr>
              <w:t xml:space="preserve"> </w:t>
            </w:r>
            <w:r w:rsidR="006B2892">
              <w:rPr>
                <w:sz w:val="24"/>
                <w:szCs w:val="24"/>
              </w:rPr>
              <w:t>продукции</w:t>
            </w:r>
            <w:r w:rsidRPr="001679D4">
              <w:rPr>
                <w:sz w:val="24"/>
                <w:szCs w:val="24"/>
              </w:rPr>
              <w:t xml:space="preserve"> устанавливается в 14 календарных дней с даты утверждения </w:t>
            </w:r>
            <w:proofErr w:type="spellStart"/>
            <w:r w:rsidRPr="001679D4">
              <w:rPr>
                <w:sz w:val="24"/>
                <w:szCs w:val="24"/>
              </w:rPr>
              <w:t>АКТа</w:t>
            </w:r>
            <w:proofErr w:type="spellEnd"/>
            <w:r w:rsidRPr="001679D4">
              <w:rPr>
                <w:sz w:val="24"/>
                <w:szCs w:val="24"/>
              </w:rPr>
              <w:t>, оформленного в соответствии с п.1</w:t>
            </w:r>
            <w:r w:rsidR="00FA2758">
              <w:rPr>
                <w:sz w:val="24"/>
                <w:szCs w:val="24"/>
              </w:rPr>
              <w:t>2</w:t>
            </w:r>
            <w:r w:rsidRPr="001679D4">
              <w:rPr>
                <w:sz w:val="24"/>
                <w:szCs w:val="24"/>
              </w:rPr>
              <w:t>. При несоблюдении указанного срока Продавец выплачивает Покупателю пеню в размере 0,</w:t>
            </w:r>
            <w:r w:rsidR="00D464B7">
              <w:rPr>
                <w:sz w:val="24"/>
                <w:szCs w:val="24"/>
              </w:rPr>
              <w:t>1</w:t>
            </w:r>
            <w:r w:rsidRPr="001679D4">
              <w:rPr>
                <w:sz w:val="24"/>
                <w:szCs w:val="24"/>
              </w:rPr>
              <w:t>% от стоимости продукции, несоответствующей условиям договора, за каждый день просрочки. Выплата пени не освобождает Продавца от исполнения своих обязательств по договору.</w:t>
            </w:r>
          </w:p>
          <w:p w14:paraId="2DC99C96" w14:textId="79691DD5" w:rsidR="00BD01E1" w:rsidRPr="001679D4" w:rsidRDefault="00BD01E1" w:rsidP="00CF2811">
            <w:pPr>
              <w:jc w:val="both"/>
              <w:rPr>
                <w:sz w:val="24"/>
                <w:szCs w:val="24"/>
              </w:rPr>
            </w:pPr>
            <w:r w:rsidRPr="001679D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1679D4">
              <w:rPr>
                <w:sz w:val="24"/>
                <w:szCs w:val="24"/>
              </w:rPr>
              <w:t>. Все транспортные и иные расходы, связанные с допоставкой недостающей продукции, возвратом или заменой, не соответствующей условиям договора продукции, выявленной при приемке на складе Покупателя, а также в течение гарантийного срока, несет Продавец. Затраты, понесенные Покупателем, возмещаются Продавцом в течение 30 календарных дней с даты предъявления требования Покупателем. В случае нарушения вышеуказанного срока Продавец выплачивает штраф в размере 5% от суммы предъявленного счета.</w:t>
            </w:r>
          </w:p>
          <w:p w14:paraId="2A88E908" w14:textId="6AE68389" w:rsidR="00BD01E1" w:rsidRPr="001679D4" w:rsidRDefault="00BD01E1" w:rsidP="00CF2811">
            <w:pPr>
              <w:jc w:val="both"/>
              <w:rPr>
                <w:sz w:val="24"/>
                <w:szCs w:val="24"/>
              </w:rPr>
            </w:pPr>
            <w:r w:rsidRPr="001679D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679D4">
              <w:rPr>
                <w:sz w:val="24"/>
                <w:szCs w:val="24"/>
              </w:rPr>
              <w:t>. При предъявлении рекламации по качеству Покупатель имеет право вернуть некачественн</w:t>
            </w:r>
            <w:r w:rsidR="006B2892">
              <w:rPr>
                <w:sz w:val="24"/>
                <w:szCs w:val="24"/>
              </w:rPr>
              <w:t>ую</w:t>
            </w:r>
            <w:r w:rsidRPr="001679D4">
              <w:rPr>
                <w:sz w:val="24"/>
                <w:szCs w:val="24"/>
              </w:rPr>
              <w:t xml:space="preserve"> </w:t>
            </w:r>
            <w:r w:rsidR="006B2892">
              <w:rPr>
                <w:sz w:val="24"/>
                <w:szCs w:val="24"/>
              </w:rPr>
              <w:t>продукцию</w:t>
            </w:r>
            <w:r w:rsidRPr="001679D4">
              <w:rPr>
                <w:sz w:val="24"/>
                <w:szCs w:val="24"/>
              </w:rPr>
              <w:t xml:space="preserve"> на склад Продавца. </w:t>
            </w:r>
          </w:p>
          <w:p w14:paraId="616096C5" w14:textId="7B44680E" w:rsidR="00BD01E1" w:rsidRDefault="00BD01E1" w:rsidP="00CF2811">
            <w:pPr>
              <w:jc w:val="both"/>
              <w:rPr>
                <w:sz w:val="24"/>
                <w:szCs w:val="24"/>
              </w:rPr>
            </w:pPr>
            <w:r w:rsidRPr="001679D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679D4">
              <w:rPr>
                <w:sz w:val="24"/>
                <w:szCs w:val="24"/>
              </w:rPr>
              <w:t>. За отказ от поставки, не поставку (недопоставку), Покупатель взыскивает с Продавца неустойку в размере 10% суммы неисполненного договора.</w:t>
            </w:r>
          </w:p>
          <w:p w14:paraId="49E4CD4E" w14:textId="72AC8348" w:rsidR="006B2892" w:rsidRPr="001679D4" w:rsidRDefault="006B2892" w:rsidP="00C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 w:rsidRPr="006B2892">
              <w:rPr>
                <w:sz w:val="24"/>
                <w:szCs w:val="24"/>
              </w:rPr>
              <w:t>В случае нарушения срока поставки продукции, предусмотренного договором, П</w:t>
            </w:r>
            <w:r w:rsidR="00443162">
              <w:rPr>
                <w:sz w:val="24"/>
                <w:szCs w:val="24"/>
              </w:rPr>
              <w:t>родавец</w:t>
            </w:r>
            <w:r w:rsidRPr="006B2892">
              <w:rPr>
                <w:sz w:val="24"/>
                <w:szCs w:val="24"/>
              </w:rPr>
              <w:t xml:space="preserve"> уплачивает Покупателю пеню в размере 0,1 % от стоимости несвоевременно поставленной продукции за каждый день просрочки.</w:t>
            </w:r>
          </w:p>
          <w:p w14:paraId="5184EC9D" w14:textId="19C027F8" w:rsidR="00BD01E1" w:rsidRDefault="00BD01E1" w:rsidP="00CF2811">
            <w:pPr>
              <w:jc w:val="both"/>
              <w:rPr>
                <w:sz w:val="24"/>
                <w:szCs w:val="24"/>
              </w:rPr>
            </w:pPr>
            <w:r w:rsidRPr="001679D4">
              <w:rPr>
                <w:sz w:val="24"/>
                <w:szCs w:val="24"/>
              </w:rPr>
              <w:t>1</w:t>
            </w:r>
            <w:r w:rsidR="00443162">
              <w:rPr>
                <w:sz w:val="24"/>
                <w:szCs w:val="24"/>
              </w:rPr>
              <w:t>8</w:t>
            </w:r>
            <w:r w:rsidRPr="001679D4">
              <w:rPr>
                <w:sz w:val="24"/>
                <w:szCs w:val="24"/>
              </w:rPr>
              <w:t>. В случае поставки продукции, производства иного производителя, отличного от указанного в предложении на участие в процедуре закупки, Покупатель имеет право в одностороннем порядке отказаться от исполнения договора и (или) взыскать штраф в размере 25% стоимости продукции, поставленной с нарушением данного условия.</w:t>
            </w:r>
          </w:p>
          <w:p w14:paraId="062E83F5" w14:textId="57A44FE9" w:rsidR="00BD01E1" w:rsidRPr="00CF55F0" w:rsidRDefault="00BD01E1" w:rsidP="00C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316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. </w:t>
            </w:r>
            <w:r w:rsidRPr="00CF55F0">
              <w:rPr>
                <w:bCs/>
                <w:sz w:val="24"/>
                <w:szCs w:val="24"/>
              </w:rPr>
              <w:t>Вместе с продукцией Поставщик передает Покупателю</w:t>
            </w:r>
            <w:r w:rsidRPr="00CF55F0">
              <w:rPr>
                <w:b/>
                <w:sz w:val="24"/>
                <w:szCs w:val="24"/>
              </w:rPr>
              <w:t xml:space="preserve"> </w:t>
            </w:r>
            <w:r w:rsidRPr="00CF55F0">
              <w:rPr>
                <w:sz w:val="24"/>
                <w:szCs w:val="24"/>
              </w:rPr>
              <w:t>следующую документацию:</w:t>
            </w:r>
          </w:p>
          <w:p w14:paraId="71DF2668" w14:textId="77777777" w:rsidR="00BD01E1" w:rsidRDefault="00BD01E1" w:rsidP="00CF2811">
            <w:pPr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ТТН</w:t>
            </w:r>
            <w:r w:rsidRPr="00CF55F0">
              <w:rPr>
                <w:sz w:val="24"/>
                <w:szCs w:val="24"/>
                <w:lang w:val="en-US"/>
              </w:rPr>
              <w:t>;</w:t>
            </w:r>
          </w:p>
          <w:p w14:paraId="5C9F9CD1" w14:textId="560106BC" w:rsidR="002E085E" w:rsidRPr="004F2FD2" w:rsidRDefault="004F2FD2" w:rsidP="004F2FD2">
            <w:pPr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D01E1">
              <w:rPr>
                <w:sz w:val="24"/>
                <w:szCs w:val="24"/>
              </w:rPr>
              <w:t>аспорт</w:t>
            </w:r>
            <w:r>
              <w:rPr>
                <w:sz w:val="24"/>
                <w:szCs w:val="24"/>
              </w:rPr>
              <w:t>/ сертификат</w:t>
            </w:r>
            <w:r w:rsidR="00845649">
              <w:rPr>
                <w:sz w:val="24"/>
                <w:szCs w:val="24"/>
              </w:rPr>
              <w:t xml:space="preserve"> </w:t>
            </w:r>
            <w:r w:rsidR="002E085E">
              <w:rPr>
                <w:sz w:val="24"/>
                <w:szCs w:val="24"/>
              </w:rPr>
              <w:t>качества</w:t>
            </w:r>
            <w:r>
              <w:rPr>
                <w:sz w:val="24"/>
                <w:szCs w:val="24"/>
              </w:rPr>
              <w:t xml:space="preserve"> на русском языке, выданный производителем</w:t>
            </w:r>
            <w:r w:rsidR="0057527A">
              <w:rPr>
                <w:sz w:val="24"/>
                <w:szCs w:val="24"/>
              </w:rPr>
              <w:t>.</w:t>
            </w:r>
          </w:p>
          <w:p w14:paraId="2FC27C09" w14:textId="62290827" w:rsidR="00BD01E1" w:rsidRDefault="00443162" w:rsidP="00C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D01E1">
              <w:rPr>
                <w:sz w:val="24"/>
                <w:szCs w:val="24"/>
              </w:rPr>
              <w:t xml:space="preserve">. </w:t>
            </w:r>
            <w:r w:rsidR="00BD01E1" w:rsidRPr="006326B3">
              <w:rPr>
                <w:bCs/>
                <w:sz w:val="24"/>
                <w:szCs w:val="24"/>
              </w:rPr>
              <w:t>В случае несвоевременного предоставления документов согласно п.</w:t>
            </w:r>
            <w:r w:rsidR="00BD01E1">
              <w:rPr>
                <w:bCs/>
                <w:sz w:val="24"/>
                <w:szCs w:val="24"/>
              </w:rPr>
              <w:t>1</w:t>
            </w:r>
            <w:r w:rsidR="00FA2758">
              <w:rPr>
                <w:bCs/>
                <w:sz w:val="24"/>
                <w:szCs w:val="24"/>
              </w:rPr>
              <w:t>9</w:t>
            </w:r>
            <w:r w:rsidR="00BD01E1" w:rsidRPr="006326B3">
              <w:rPr>
                <w:bCs/>
                <w:sz w:val="24"/>
                <w:szCs w:val="24"/>
              </w:rPr>
              <w:t xml:space="preserve">. и/или предоставления неверно оформленных документов Покупатель имеет право отсчитывать срок оплаты от даты </w:t>
            </w:r>
            <w:r w:rsidR="00BD01E1" w:rsidRPr="006326B3">
              <w:rPr>
                <w:bCs/>
                <w:sz w:val="24"/>
                <w:szCs w:val="24"/>
              </w:rPr>
              <w:lastRenderedPageBreak/>
              <w:t>предоставления отсутствующих либо исправления неверно оформленных документов. Датой представления недостающих и/или надлежаще оформленных документов является дата получения (регистрации) Покупателем сопроводительного письма П</w:t>
            </w:r>
            <w:r>
              <w:rPr>
                <w:bCs/>
                <w:sz w:val="24"/>
                <w:szCs w:val="24"/>
              </w:rPr>
              <w:t>родавца</w:t>
            </w:r>
            <w:r w:rsidR="00BD01E1" w:rsidRPr="006326B3">
              <w:rPr>
                <w:bCs/>
                <w:sz w:val="24"/>
                <w:szCs w:val="24"/>
              </w:rPr>
              <w:t xml:space="preserve"> вместе с приложением требуемых документов. В случае </w:t>
            </w:r>
            <w:r w:rsidR="00FA2758" w:rsidRPr="006326B3">
              <w:rPr>
                <w:bCs/>
                <w:sz w:val="24"/>
                <w:szCs w:val="24"/>
              </w:rPr>
              <w:t>непредоставления</w:t>
            </w:r>
            <w:r w:rsidR="00BD01E1" w:rsidRPr="006326B3">
              <w:rPr>
                <w:bCs/>
                <w:sz w:val="24"/>
                <w:szCs w:val="24"/>
              </w:rPr>
              <w:t xml:space="preserve"> любого из документов согласно п.1</w:t>
            </w:r>
            <w:r w:rsidR="00FA2758">
              <w:rPr>
                <w:bCs/>
                <w:sz w:val="24"/>
                <w:szCs w:val="24"/>
              </w:rPr>
              <w:t>9</w:t>
            </w:r>
            <w:r w:rsidR="00BD01E1" w:rsidRPr="006326B3">
              <w:rPr>
                <w:bCs/>
                <w:sz w:val="24"/>
                <w:szCs w:val="24"/>
              </w:rPr>
              <w:t>. продукция может быть принята Покупателем на ответственное хранение.</w:t>
            </w:r>
          </w:p>
          <w:p w14:paraId="73763632" w14:textId="2FE21CC8" w:rsidR="00BD01E1" w:rsidRPr="001679D4" w:rsidRDefault="00BD01E1" w:rsidP="00C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3162">
              <w:rPr>
                <w:sz w:val="24"/>
                <w:szCs w:val="24"/>
              </w:rPr>
              <w:t>1</w:t>
            </w:r>
            <w:r w:rsidRPr="001679D4">
              <w:rPr>
                <w:sz w:val="24"/>
                <w:szCs w:val="24"/>
              </w:rPr>
              <w:t xml:space="preserve">. В случае невыполнения или ненадлежащего выполнения Продавцом своих обязательств по договору, в том числе при нарушении срока поставки </w:t>
            </w:r>
            <w:r w:rsidR="00443162">
              <w:rPr>
                <w:sz w:val="24"/>
                <w:szCs w:val="24"/>
              </w:rPr>
              <w:t>продукции</w:t>
            </w:r>
            <w:r w:rsidRPr="001679D4">
              <w:rPr>
                <w:sz w:val="24"/>
                <w:szCs w:val="24"/>
              </w:rPr>
              <w:t xml:space="preserve"> более чем на 30 календарных дней, Покупатель имеет право в одностороннем порядке отказаться от исполнения договора.</w:t>
            </w:r>
          </w:p>
          <w:p w14:paraId="190A2356" w14:textId="66F3BDB5" w:rsidR="00BD01E1" w:rsidRPr="001679D4" w:rsidRDefault="00BD01E1" w:rsidP="00C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3162">
              <w:rPr>
                <w:sz w:val="24"/>
                <w:szCs w:val="24"/>
              </w:rPr>
              <w:t>2</w:t>
            </w:r>
            <w:r w:rsidRPr="001679D4">
              <w:rPr>
                <w:sz w:val="24"/>
                <w:szCs w:val="24"/>
              </w:rPr>
              <w:t>. В случае отказа от поставки, не поставки (недопоставки), нарушения сроков поставки продукции Покупатель имеет право на приобретение тако</w:t>
            </w:r>
            <w:r w:rsidR="00845649">
              <w:rPr>
                <w:sz w:val="24"/>
                <w:szCs w:val="24"/>
              </w:rPr>
              <w:t>го</w:t>
            </w:r>
            <w:r w:rsidRPr="001679D4">
              <w:rPr>
                <w:sz w:val="24"/>
                <w:szCs w:val="24"/>
              </w:rPr>
              <w:t xml:space="preserve"> же либо аналогичн</w:t>
            </w:r>
            <w:r w:rsidR="00845649">
              <w:rPr>
                <w:sz w:val="24"/>
                <w:szCs w:val="24"/>
              </w:rPr>
              <w:t>о</w:t>
            </w:r>
            <w:r w:rsidR="00FA2758">
              <w:rPr>
                <w:sz w:val="24"/>
                <w:szCs w:val="24"/>
              </w:rPr>
              <w:t>й продукции</w:t>
            </w:r>
            <w:r w:rsidRPr="001679D4">
              <w:rPr>
                <w:sz w:val="24"/>
                <w:szCs w:val="24"/>
              </w:rPr>
              <w:t xml:space="preserve"> у другого Продавца в количестве, необходимом для восполнения непоставленной (недопоставленной), непоставленной в срок продукции. Продавец обязуется возместить в полном объеме убытки, возникшие у Покупателя в связи с приобретением у другого Продавца </w:t>
            </w:r>
            <w:r w:rsidR="00443162">
              <w:rPr>
                <w:sz w:val="24"/>
                <w:szCs w:val="24"/>
              </w:rPr>
              <w:t>продукции</w:t>
            </w:r>
            <w:r w:rsidRPr="001679D4">
              <w:rPr>
                <w:sz w:val="24"/>
                <w:szCs w:val="24"/>
              </w:rPr>
              <w:t>, в том числе разницу в цене между ценой непоставленной (недопоставленной), непоставленной в срок продукции и ценой взамен приобретенной продукции. Указанные убытки должны быть возмещены Продавцом в течение 30 календарных дней с момента выставления счета Покупателем с приложением подтверждающих документов. За нарушение установленного настоящим пунктом срока Продавец уплачивает пеню в размере 0,1 % от несвоевременно оплаченной суммы за каждый день просрочки.</w:t>
            </w:r>
          </w:p>
          <w:p w14:paraId="34FA67CB" w14:textId="1B2BA843" w:rsidR="00BD01E1" w:rsidRPr="001679D4" w:rsidRDefault="00BD01E1" w:rsidP="00C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3162">
              <w:rPr>
                <w:sz w:val="24"/>
                <w:szCs w:val="24"/>
              </w:rPr>
              <w:t>3</w:t>
            </w:r>
            <w:r w:rsidRPr="001679D4">
              <w:rPr>
                <w:sz w:val="24"/>
                <w:szCs w:val="24"/>
              </w:rPr>
              <w:t>. Продавец обязан оформлять электронный счет-фактуру по НДС, в сроки и в порядке, установленные Налоговым кодексом Республики Беларусь. В случае не выставления электронного счета-фактуры по НДС на Портал в установленные сроки, Продавец уплачивает Покупателю штраф в размере суммы НДС.</w:t>
            </w:r>
          </w:p>
          <w:p w14:paraId="056CB084" w14:textId="3F5F0FE6" w:rsidR="00BD01E1" w:rsidRPr="001679D4" w:rsidRDefault="00BD01E1" w:rsidP="00CF2811">
            <w:pPr>
              <w:jc w:val="both"/>
              <w:rPr>
                <w:sz w:val="24"/>
                <w:szCs w:val="24"/>
              </w:rPr>
            </w:pPr>
            <w:r w:rsidRPr="001679D4">
              <w:rPr>
                <w:sz w:val="24"/>
                <w:szCs w:val="24"/>
              </w:rPr>
              <w:t>2</w:t>
            </w:r>
            <w:r w:rsidR="00443162">
              <w:rPr>
                <w:sz w:val="24"/>
                <w:szCs w:val="24"/>
              </w:rPr>
              <w:t>4</w:t>
            </w:r>
            <w:r w:rsidRPr="001679D4">
              <w:rPr>
                <w:sz w:val="24"/>
                <w:szCs w:val="24"/>
              </w:rPr>
              <w:t xml:space="preserve">. Ни одна из сторон не имеет права передавать свои права и обязанности по договору третьим лицам. Продавец обязуется не заключать договоры открытого факторинга. В случае заключения Продавцом договора открытого факторинга, Продавец уплачивает штраф 25 % стоимости продукции. </w:t>
            </w:r>
          </w:p>
          <w:p w14:paraId="35BC5C4B" w14:textId="20647B3F" w:rsidR="00BD01E1" w:rsidRPr="001679D4" w:rsidRDefault="00BD01E1" w:rsidP="00CF2811">
            <w:pPr>
              <w:jc w:val="both"/>
              <w:rPr>
                <w:sz w:val="24"/>
                <w:szCs w:val="24"/>
              </w:rPr>
            </w:pPr>
            <w:r w:rsidRPr="001679D4">
              <w:rPr>
                <w:sz w:val="24"/>
                <w:szCs w:val="24"/>
              </w:rPr>
              <w:t>2</w:t>
            </w:r>
            <w:r w:rsidR="00443162">
              <w:rPr>
                <w:sz w:val="24"/>
                <w:szCs w:val="24"/>
              </w:rPr>
              <w:t>5</w:t>
            </w:r>
            <w:r w:rsidRPr="001679D4">
              <w:rPr>
                <w:sz w:val="24"/>
                <w:szCs w:val="24"/>
              </w:rPr>
              <w:t>. Все споры и разногласия, которые могут возникнуть из настоящего Договора или в связи с ним, будут разрешаться путем переговоров между Сторонами. Претензионный порядок является обязательным порядком досудебного урегулирования споров. Стороны дают ответ на претензию в течение 20 календарных дней. Если Стороны не могут прийти к соглашению, то все споры и разногласия, которые могут возникнуть из настоящего Договора или в связи с ним, подлежат разрешению в экономическом суде Минской области.</w:t>
            </w:r>
          </w:p>
          <w:p w14:paraId="162D86C2" w14:textId="220E3BF9" w:rsidR="00BD01E1" w:rsidRPr="001679D4" w:rsidRDefault="00BD01E1" w:rsidP="00BD01E1">
            <w:pPr>
              <w:jc w:val="both"/>
              <w:rPr>
                <w:sz w:val="24"/>
                <w:szCs w:val="24"/>
              </w:rPr>
            </w:pPr>
            <w:r w:rsidRPr="001679D4">
              <w:rPr>
                <w:sz w:val="24"/>
                <w:szCs w:val="24"/>
              </w:rPr>
              <w:t>2</w:t>
            </w:r>
            <w:r w:rsidR="00443162">
              <w:rPr>
                <w:sz w:val="24"/>
                <w:szCs w:val="24"/>
              </w:rPr>
              <w:t>6</w:t>
            </w:r>
            <w:r w:rsidRPr="001679D4">
              <w:rPr>
                <w:sz w:val="24"/>
                <w:szCs w:val="24"/>
              </w:rPr>
              <w:t>. Во всем, что не предусмотрено настоящим договором, стороны руководствуются действующим законодательством Республики Беларусь.</w:t>
            </w:r>
          </w:p>
          <w:p w14:paraId="6B978E53" w14:textId="2CBCCA2B" w:rsidR="00BD01E1" w:rsidRPr="001679D4" w:rsidRDefault="00BD01E1" w:rsidP="00BD01E1">
            <w:pPr>
              <w:jc w:val="both"/>
              <w:rPr>
                <w:sz w:val="24"/>
                <w:szCs w:val="24"/>
              </w:rPr>
            </w:pPr>
            <w:r w:rsidRPr="001679D4">
              <w:rPr>
                <w:sz w:val="24"/>
                <w:szCs w:val="24"/>
              </w:rPr>
              <w:t>2</w:t>
            </w:r>
            <w:r w:rsidR="00443162">
              <w:rPr>
                <w:sz w:val="24"/>
                <w:szCs w:val="24"/>
              </w:rPr>
              <w:t>7</w:t>
            </w:r>
            <w:r w:rsidRPr="001679D4">
              <w:rPr>
                <w:sz w:val="24"/>
                <w:szCs w:val="24"/>
              </w:rPr>
              <w:t xml:space="preserve">. Стороны принимают во внимание, что Покупатель имеет систему менеджмента качества, сертифицированную на соответствие требованиям СТБ ISO 9001 и ISO 9001, систему управления окружающей средой, сертифицированную на соответствие требованиям ISO 14001 и СТБ </w:t>
            </w:r>
            <w:r w:rsidRPr="001679D4">
              <w:rPr>
                <w:sz w:val="24"/>
                <w:szCs w:val="24"/>
                <w:lang w:val="en-US"/>
              </w:rPr>
              <w:t>ISO</w:t>
            </w:r>
            <w:r w:rsidRPr="001679D4">
              <w:rPr>
                <w:sz w:val="24"/>
                <w:szCs w:val="24"/>
              </w:rPr>
              <w:t xml:space="preserve"> 14001, систему менеджмента здоровья и безопасности при </w:t>
            </w:r>
            <w:r w:rsidRPr="001679D4">
              <w:rPr>
                <w:sz w:val="24"/>
                <w:szCs w:val="24"/>
              </w:rPr>
              <w:lastRenderedPageBreak/>
              <w:t>профессиональной деятельности, сертифицированную на соответствие требованиям СТБ ISO 45001 и своими действиями, направленными на выполнение условий данного договора, не допустят нанесения урона друг другу в указанных сферах деятельности.</w:t>
            </w:r>
          </w:p>
          <w:p w14:paraId="63364FDE" w14:textId="2FC1B5A0" w:rsidR="00BD01E1" w:rsidRPr="004B44AD" w:rsidRDefault="00BD01E1" w:rsidP="00BD01E1">
            <w:pPr>
              <w:jc w:val="both"/>
              <w:rPr>
                <w:sz w:val="24"/>
                <w:szCs w:val="24"/>
              </w:rPr>
            </w:pPr>
            <w:r w:rsidRPr="001679D4">
              <w:rPr>
                <w:sz w:val="24"/>
                <w:szCs w:val="24"/>
              </w:rPr>
              <w:t>2</w:t>
            </w:r>
            <w:r w:rsidR="00443162">
              <w:rPr>
                <w:sz w:val="24"/>
                <w:szCs w:val="24"/>
              </w:rPr>
              <w:t>8</w:t>
            </w:r>
            <w:r w:rsidRPr="001679D4">
              <w:rPr>
                <w:sz w:val="24"/>
                <w:szCs w:val="24"/>
              </w:rPr>
              <w:t xml:space="preserve">. Все уведомления и сообщения, отправленные Покупателем по электронной почте на </w:t>
            </w:r>
            <w:proofErr w:type="spellStart"/>
            <w:r w:rsidRPr="001679D4">
              <w:rPr>
                <w:sz w:val="24"/>
                <w:szCs w:val="24"/>
              </w:rPr>
              <w:t>e-mail</w:t>
            </w:r>
            <w:proofErr w:type="spellEnd"/>
            <w:r w:rsidRPr="001679D4">
              <w:rPr>
                <w:sz w:val="24"/>
                <w:szCs w:val="24"/>
              </w:rPr>
              <w:t>: ________ признаются Сторонами официальным уведомлением для случаев, предусмотренных договором. Датой уведомления Продавца считается дата отправления электронного уведомления. Ответственность за получение сообщений и уведомлений вышеуказанным способом лежит на получающей Стороне.</w:t>
            </w:r>
          </w:p>
        </w:tc>
      </w:tr>
      <w:tr w:rsidR="00BD01E1" w:rsidRPr="00FE7040" w14:paraId="7F7556F8" w14:textId="77777777" w:rsidTr="00BD01E1">
        <w:trPr>
          <w:trHeight w:val="58"/>
        </w:trPr>
        <w:tc>
          <w:tcPr>
            <w:tcW w:w="2265" w:type="dxa"/>
            <w:gridSpan w:val="2"/>
          </w:tcPr>
          <w:p w14:paraId="47A3BC86" w14:textId="77777777" w:rsidR="00BD01E1" w:rsidRPr="005310BB" w:rsidRDefault="00BD01E1" w:rsidP="00BD01E1">
            <w:pPr>
              <w:rPr>
                <w:bCs/>
                <w:iCs/>
                <w:sz w:val="24"/>
                <w:szCs w:val="24"/>
              </w:rPr>
            </w:pPr>
            <w:r w:rsidRPr="005310BB">
              <w:rPr>
                <w:bCs/>
                <w:iCs/>
                <w:sz w:val="24"/>
                <w:szCs w:val="24"/>
              </w:rPr>
              <w:lastRenderedPageBreak/>
              <w:t xml:space="preserve">Критерии для выбора наилучшего предложения </w:t>
            </w:r>
          </w:p>
        </w:tc>
        <w:tc>
          <w:tcPr>
            <w:tcW w:w="7658" w:type="dxa"/>
            <w:gridSpan w:val="3"/>
            <w:vAlign w:val="center"/>
          </w:tcPr>
          <w:p w14:paraId="550A1931" w14:textId="0EB9502F" w:rsidR="00BD01E1" w:rsidRPr="005310BB" w:rsidRDefault="0041646B" w:rsidP="00BD01E1">
            <w:pPr>
              <w:rPr>
                <w:sz w:val="24"/>
                <w:szCs w:val="24"/>
              </w:rPr>
            </w:pPr>
            <w:r w:rsidRPr="0041646B">
              <w:rPr>
                <w:sz w:val="24"/>
                <w:szCs w:val="24"/>
              </w:rPr>
              <w:t>Наименьшая цена - 100 %.</w:t>
            </w:r>
            <w:r w:rsidRPr="0041646B">
              <w:rPr>
                <w:sz w:val="24"/>
                <w:szCs w:val="24"/>
              </w:rPr>
              <w:br/>
              <w:t>Предложения, не соответствующие требованиям заказчика, исключаются из рассмотрения.</w:t>
            </w:r>
            <w:r w:rsidRPr="0041646B">
              <w:rPr>
                <w:sz w:val="24"/>
                <w:szCs w:val="24"/>
              </w:rPr>
              <w:br/>
              <w:t>Обязательно предоставление предложения в полном объеме по лоту.</w:t>
            </w:r>
            <w:r w:rsidRPr="0041646B">
              <w:rPr>
                <w:sz w:val="24"/>
                <w:szCs w:val="24"/>
              </w:rPr>
              <w:br/>
              <w:t>Оценка предложений участников будет осуществляться по каждому лоту отдельно.</w:t>
            </w:r>
          </w:p>
        </w:tc>
      </w:tr>
      <w:tr w:rsidR="00BD01E1" w:rsidRPr="00840416" w14:paraId="69D61A6A" w14:textId="77777777" w:rsidTr="00BD01E1">
        <w:trPr>
          <w:trHeight w:val="422"/>
        </w:trPr>
        <w:tc>
          <w:tcPr>
            <w:tcW w:w="2265" w:type="dxa"/>
            <w:gridSpan w:val="2"/>
          </w:tcPr>
          <w:p w14:paraId="5396770E" w14:textId="77777777" w:rsidR="00BD01E1" w:rsidRPr="00FA6081" w:rsidRDefault="00BD01E1" w:rsidP="00BD01E1">
            <w:pPr>
              <w:rPr>
                <w:bCs/>
                <w:iCs/>
                <w:sz w:val="24"/>
                <w:szCs w:val="24"/>
              </w:rPr>
            </w:pPr>
            <w:r w:rsidRPr="00FA6081">
              <w:rPr>
                <w:bCs/>
                <w:iCs/>
                <w:sz w:val="24"/>
                <w:szCs w:val="24"/>
              </w:rPr>
              <w:t>Место и порядок представления предложения</w:t>
            </w:r>
          </w:p>
        </w:tc>
        <w:tc>
          <w:tcPr>
            <w:tcW w:w="7658" w:type="dxa"/>
            <w:gridSpan w:val="3"/>
          </w:tcPr>
          <w:p w14:paraId="4E6243CE" w14:textId="77777777" w:rsidR="00BD01E1" w:rsidRPr="00840416" w:rsidRDefault="00BD01E1" w:rsidP="00EA1E60">
            <w:pPr>
              <w:pStyle w:val="3"/>
              <w:jc w:val="both"/>
              <w:rPr>
                <w:b/>
                <w:sz w:val="24"/>
                <w:szCs w:val="24"/>
                <w:u w:val="single"/>
              </w:rPr>
            </w:pPr>
            <w:r w:rsidRPr="00840416">
              <w:rPr>
                <w:sz w:val="24"/>
                <w:szCs w:val="24"/>
              </w:rPr>
              <w:t xml:space="preserve">  Для участия в процедуре должно быть представлено Технико-коммерческое предложение. Предложение должно быть подготовлено и   предоставлено на русском языке.</w:t>
            </w:r>
          </w:p>
          <w:p w14:paraId="2AD00902" w14:textId="5ECD9C65" w:rsidR="00BD01E1" w:rsidRPr="00554A94" w:rsidRDefault="00BD01E1" w:rsidP="00EA1E60">
            <w:pPr>
              <w:pStyle w:val="a6"/>
              <w:jc w:val="both"/>
              <w:rPr>
                <w:szCs w:val="24"/>
              </w:rPr>
            </w:pPr>
            <w:r w:rsidRPr="00840416">
              <w:rPr>
                <w:szCs w:val="24"/>
              </w:rPr>
              <w:t xml:space="preserve">  Технико-коммерческое предложение может быть представлено с пометкой </w:t>
            </w:r>
            <w:r w:rsidRPr="00FA6081">
              <w:rPr>
                <w:bCs/>
                <w:szCs w:val="24"/>
              </w:rPr>
              <w:t>«Технико-коммерческое предложение на поставку</w:t>
            </w:r>
            <w:r w:rsidR="00F15B63">
              <w:rPr>
                <w:bCs/>
                <w:szCs w:val="24"/>
              </w:rPr>
              <w:t xml:space="preserve"> </w:t>
            </w:r>
            <w:r w:rsidR="0041646B">
              <w:rPr>
                <w:bCs/>
                <w:szCs w:val="24"/>
              </w:rPr>
              <w:t>сит (дека)</w:t>
            </w:r>
            <w:r w:rsidRPr="00840416">
              <w:rPr>
                <w:szCs w:val="24"/>
              </w:rPr>
              <w:t xml:space="preserve"> по</w:t>
            </w:r>
            <w:r w:rsidRPr="00986CC3">
              <w:rPr>
                <w:szCs w:val="24"/>
              </w:rPr>
              <w:t xml:space="preserve"> </w:t>
            </w:r>
            <w:r w:rsidRPr="00840416">
              <w:rPr>
                <w:szCs w:val="24"/>
                <w:lang w:val="en-US"/>
              </w:rPr>
              <w:t>e</w:t>
            </w:r>
            <w:r w:rsidRPr="00986CC3">
              <w:rPr>
                <w:szCs w:val="24"/>
              </w:rPr>
              <w:t>-</w:t>
            </w:r>
            <w:r w:rsidRPr="00477BF5">
              <w:rPr>
                <w:szCs w:val="24"/>
                <w:lang w:val="en-US"/>
              </w:rPr>
              <w:t>mail</w:t>
            </w:r>
            <w:r w:rsidRPr="00986CC3">
              <w:rPr>
                <w:szCs w:val="24"/>
              </w:rPr>
              <w:t xml:space="preserve">: </w:t>
            </w:r>
            <w:hyperlink r:id="rId8" w:history="1">
              <w:r w:rsidRPr="00FA6081">
                <w:rPr>
                  <w:rStyle w:val="a5"/>
                  <w:color w:val="auto"/>
                  <w:szCs w:val="24"/>
                  <w:lang w:val="en-US"/>
                </w:rPr>
                <w:t>mto</w:t>
              </w:r>
              <w:r w:rsidRPr="00FA6081">
                <w:rPr>
                  <w:rStyle w:val="a5"/>
                  <w:color w:val="auto"/>
                  <w:szCs w:val="24"/>
                </w:rPr>
                <w:t>@</w:t>
              </w:r>
              <w:r w:rsidRPr="00FA6081">
                <w:rPr>
                  <w:rStyle w:val="a5"/>
                  <w:color w:val="auto"/>
                  <w:szCs w:val="24"/>
                  <w:lang w:val="en-US"/>
                </w:rPr>
                <w:t>kali</w:t>
              </w:r>
              <w:r w:rsidRPr="00FA6081">
                <w:rPr>
                  <w:rStyle w:val="a5"/>
                  <w:color w:val="auto"/>
                  <w:szCs w:val="24"/>
                </w:rPr>
                <w:t>.</w:t>
              </w:r>
              <w:r w:rsidRPr="00FA6081">
                <w:rPr>
                  <w:rStyle w:val="a5"/>
                  <w:color w:val="auto"/>
                  <w:szCs w:val="24"/>
                  <w:lang w:val="en-US"/>
                </w:rPr>
                <w:t>by</w:t>
              </w:r>
            </w:hyperlink>
            <w:r w:rsidRPr="00986CC3">
              <w:rPr>
                <w:b/>
              </w:rPr>
              <w:t>.</w:t>
            </w:r>
          </w:p>
          <w:p w14:paraId="09F65D08" w14:textId="7CB45EA9" w:rsidR="00BD01E1" w:rsidRPr="00280983" w:rsidRDefault="00BD01E1" w:rsidP="00EA1E60">
            <w:pPr>
              <w:pStyle w:val="3"/>
              <w:ind w:firstLine="567"/>
              <w:jc w:val="both"/>
              <w:rPr>
                <w:b/>
                <w:sz w:val="24"/>
                <w:szCs w:val="24"/>
              </w:rPr>
            </w:pPr>
            <w:r w:rsidRPr="00280983">
              <w:rPr>
                <w:sz w:val="24"/>
                <w:szCs w:val="24"/>
              </w:rPr>
              <w:t xml:space="preserve">Окончательный срок представления технико-коммерческого                      предложения – </w:t>
            </w:r>
            <w:r w:rsidR="00162F08">
              <w:rPr>
                <w:sz w:val="24"/>
                <w:szCs w:val="24"/>
              </w:rPr>
              <w:t xml:space="preserve">не позднее </w:t>
            </w:r>
            <w:r w:rsidR="0041646B">
              <w:rPr>
                <w:sz w:val="24"/>
                <w:szCs w:val="24"/>
              </w:rPr>
              <w:t>30</w:t>
            </w:r>
            <w:r w:rsidRPr="00280983">
              <w:rPr>
                <w:sz w:val="24"/>
                <w:szCs w:val="24"/>
              </w:rPr>
              <w:t>.0</w:t>
            </w:r>
            <w:r w:rsidR="00F15B63">
              <w:rPr>
                <w:sz w:val="24"/>
                <w:szCs w:val="24"/>
              </w:rPr>
              <w:t>7</w:t>
            </w:r>
            <w:r w:rsidRPr="00280983">
              <w:rPr>
                <w:sz w:val="24"/>
                <w:szCs w:val="24"/>
              </w:rPr>
              <w:t>.2025.</w:t>
            </w:r>
          </w:p>
          <w:p w14:paraId="0D1EAE59" w14:textId="681B4398" w:rsidR="00BD01E1" w:rsidRPr="00840416" w:rsidRDefault="00BD01E1" w:rsidP="00EA1E60">
            <w:pPr>
              <w:pStyle w:val="3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процедуры закупки имеет право подать предложение на часть объёма (кол-ва) предмета процедуры закупки либо его части (лота).</w:t>
            </w:r>
          </w:p>
          <w:p w14:paraId="1A8BCFEF" w14:textId="77777777" w:rsidR="00BD01E1" w:rsidRPr="00FA6081" w:rsidRDefault="00BD01E1" w:rsidP="00EA1E60">
            <w:pPr>
              <w:pStyle w:val="3"/>
              <w:jc w:val="both"/>
              <w:rPr>
                <w:bCs/>
                <w:sz w:val="24"/>
                <w:szCs w:val="24"/>
              </w:rPr>
            </w:pPr>
            <w:r w:rsidRPr="00FA6081">
              <w:rPr>
                <w:bCs/>
                <w:sz w:val="24"/>
                <w:szCs w:val="24"/>
              </w:rPr>
              <w:t xml:space="preserve">       Технико-коммерческое предложение должно содержать следующие документы:</w:t>
            </w:r>
          </w:p>
          <w:p w14:paraId="00B4D61A" w14:textId="77777777" w:rsidR="00BD01E1" w:rsidRPr="00017549" w:rsidRDefault="00BD01E1" w:rsidP="00EA1E60">
            <w:pPr>
              <w:pStyle w:val="3"/>
              <w:jc w:val="both"/>
              <w:rPr>
                <w:sz w:val="24"/>
              </w:rPr>
            </w:pPr>
            <w:r w:rsidRPr="00FA6081">
              <w:rPr>
                <w:bCs/>
                <w:sz w:val="24"/>
              </w:rPr>
              <w:t>1. Заявление участника</w:t>
            </w:r>
            <w:r w:rsidRPr="00017549">
              <w:rPr>
                <w:sz w:val="24"/>
              </w:rPr>
              <w:t xml:space="preserve"> на участие в </w:t>
            </w:r>
            <w:r>
              <w:rPr>
                <w:sz w:val="24"/>
              </w:rPr>
              <w:t>процедуре закупки</w:t>
            </w:r>
            <w:r w:rsidRPr="00017549">
              <w:rPr>
                <w:sz w:val="24"/>
              </w:rPr>
              <w:t>, в котором указывается:</w:t>
            </w:r>
          </w:p>
          <w:p w14:paraId="3486417E" w14:textId="77777777" w:rsidR="00BD01E1" w:rsidRDefault="00BD01E1" w:rsidP="00EA1E60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40416">
              <w:rPr>
                <w:sz w:val="24"/>
              </w:rPr>
              <w:t>полное наименование участника, сведения об организационно-правовой форме, место нахождения, адрес электронной почты, номер контактного телефона;</w:t>
            </w:r>
          </w:p>
          <w:p w14:paraId="1D8B5266" w14:textId="77777777" w:rsidR="00BD01E1" w:rsidRPr="00840416" w:rsidRDefault="00BD01E1" w:rsidP="00EA1E60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40416">
              <w:rPr>
                <w:sz w:val="24"/>
              </w:rPr>
              <w:t xml:space="preserve">согласие на участие в процедуре на условиях настоящего </w:t>
            </w:r>
            <w:r>
              <w:rPr>
                <w:sz w:val="24"/>
              </w:rPr>
              <w:t>приглашения;</w:t>
            </w:r>
          </w:p>
          <w:p w14:paraId="04E4C6F2" w14:textId="77777777" w:rsidR="00BD01E1" w:rsidRPr="00840416" w:rsidRDefault="00BD01E1" w:rsidP="00EA1E60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  <w:r w:rsidRPr="00840416">
              <w:rPr>
                <w:sz w:val="24"/>
              </w:rPr>
              <w:t>подтверждение технических требований к предмету настоящей процедуры закупки;</w:t>
            </w:r>
          </w:p>
          <w:p w14:paraId="57B0F05E" w14:textId="77777777" w:rsidR="00BD01E1" w:rsidRPr="00840416" w:rsidRDefault="00BD01E1" w:rsidP="00EA1E60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  <w:r w:rsidRPr="00840416">
              <w:rPr>
                <w:sz w:val="24"/>
              </w:rPr>
              <w:t>согласие участника выполнить условия раздела</w:t>
            </w:r>
            <w:r>
              <w:rPr>
                <w:sz w:val="24"/>
              </w:rPr>
              <w:t xml:space="preserve"> о</w:t>
            </w:r>
            <w:r w:rsidRPr="00FA6081">
              <w:rPr>
                <w:bCs/>
                <w:iCs/>
                <w:sz w:val="24"/>
              </w:rPr>
              <w:t>бязательные условия договора,</w:t>
            </w:r>
            <w:r w:rsidRPr="00840416">
              <w:rPr>
                <w:sz w:val="24"/>
              </w:rPr>
              <w:t xml:space="preserve"> указанные в данном приглашении;</w:t>
            </w:r>
          </w:p>
          <w:p w14:paraId="3A021C0E" w14:textId="77777777" w:rsidR="00BD01E1" w:rsidRDefault="00BD01E1" w:rsidP="00EA1E60">
            <w:pPr>
              <w:pStyle w:val="a8"/>
              <w:spacing w:after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  <w:r w:rsidRPr="00840416">
              <w:rPr>
                <w:sz w:val="24"/>
              </w:rPr>
              <w:t xml:space="preserve">обязательство заключить договор в течение </w:t>
            </w:r>
            <w:r w:rsidRPr="00E92103">
              <w:rPr>
                <w:sz w:val="24"/>
              </w:rPr>
              <w:t>5 (</w:t>
            </w:r>
            <w:r>
              <w:rPr>
                <w:sz w:val="24"/>
              </w:rPr>
              <w:t>пяти)</w:t>
            </w:r>
            <w:r w:rsidRPr="008477D5">
              <w:rPr>
                <w:bCs/>
                <w:sz w:val="24"/>
              </w:rPr>
              <w:t xml:space="preserve"> дней</w:t>
            </w:r>
            <w:r w:rsidRPr="00840416">
              <w:rPr>
                <w:sz w:val="24"/>
              </w:rPr>
              <w:t xml:space="preserve"> со дня направления д</w:t>
            </w:r>
            <w:r>
              <w:rPr>
                <w:sz w:val="24"/>
              </w:rPr>
              <w:t>оговора, подписанного заказчиком;</w:t>
            </w:r>
          </w:p>
          <w:p w14:paraId="7DFB1568" w14:textId="77777777" w:rsidR="00BD01E1" w:rsidRPr="00840416" w:rsidRDefault="00BD01E1" w:rsidP="00EA1E60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- </w:t>
            </w:r>
            <w:r w:rsidRPr="002C29C6">
              <w:rPr>
                <w:sz w:val="24"/>
              </w:rPr>
              <w:t>информация о том, что участник не включен в реестр поставщиков, временно не допускаемых к закупкам.</w:t>
            </w:r>
          </w:p>
          <w:p w14:paraId="24712C32" w14:textId="77777777" w:rsidR="00BD01E1" w:rsidRPr="002C29C6" w:rsidRDefault="00BD01E1" w:rsidP="00EA1E60">
            <w:pPr>
              <w:pStyle w:val="a8"/>
              <w:spacing w:after="0"/>
              <w:ind w:left="0"/>
              <w:jc w:val="both"/>
              <w:rPr>
                <w:sz w:val="24"/>
              </w:rPr>
            </w:pPr>
            <w:r w:rsidRPr="002C29C6">
              <w:rPr>
                <w:sz w:val="24"/>
              </w:rPr>
              <w:t xml:space="preserve">2. </w:t>
            </w:r>
            <w:r w:rsidRPr="00FA6081">
              <w:rPr>
                <w:bCs/>
                <w:sz w:val="24"/>
              </w:rPr>
              <w:t>в подтверждение экономического и финансового положения</w:t>
            </w:r>
            <w:r w:rsidRPr="002C29C6">
              <w:rPr>
                <w:sz w:val="24"/>
              </w:rPr>
              <w:t xml:space="preserve"> предоставляются следующие документы:</w:t>
            </w:r>
          </w:p>
          <w:p w14:paraId="24B945EB" w14:textId="77777777" w:rsidR="00BD01E1" w:rsidRPr="00017549" w:rsidRDefault="00BD01E1" w:rsidP="00EA1E60">
            <w:pPr>
              <w:pStyle w:val="a8"/>
              <w:spacing w:after="0"/>
              <w:ind w:left="0"/>
              <w:jc w:val="both"/>
              <w:rPr>
                <w:sz w:val="24"/>
              </w:rPr>
            </w:pPr>
            <w:r w:rsidRPr="00017549">
              <w:rPr>
                <w:sz w:val="24"/>
              </w:rPr>
              <w:t>2.1. заявление участника о том, что он:</w:t>
            </w:r>
          </w:p>
          <w:p w14:paraId="72BC1458" w14:textId="77777777" w:rsidR="00BD01E1" w:rsidRPr="00017549" w:rsidRDefault="00BD01E1" w:rsidP="00EA1E60">
            <w:pPr>
              <w:pStyle w:val="a8"/>
              <w:spacing w:after="0"/>
              <w:ind w:left="0"/>
              <w:jc w:val="both"/>
              <w:rPr>
                <w:sz w:val="24"/>
              </w:rPr>
            </w:pPr>
            <w:r w:rsidRPr="00017549">
              <w:rPr>
                <w:sz w:val="24"/>
              </w:rPr>
              <w:t>- не был признан судом экономически несостоятельным или банкротом и не находится на любом этапе рассмотрения дела об экономической состоятельности или банкротства;</w:t>
            </w:r>
          </w:p>
          <w:p w14:paraId="34657B37" w14:textId="77777777" w:rsidR="00BD01E1" w:rsidRPr="00A56270" w:rsidRDefault="00BD01E1" w:rsidP="00EA1E60">
            <w:pPr>
              <w:pStyle w:val="a8"/>
              <w:spacing w:after="0"/>
              <w:ind w:left="0"/>
              <w:jc w:val="both"/>
              <w:rPr>
                <w:sz w:val="24"/>
              </w:rPr>
            </w:pPr>
            <w:r w:rsidRPr="00017549">
              <w:rPr>
                <w:sz w:val="24"/>
              </w:rPr>
              <w:t>- не находится на какой-либо стадии прекращения деятельности (ликвидации, реорганизации) согласно законодательству государства, резидентом которого участник является;</w:t>
            </w:r>
          </w:p>
          <w:p w14:paraId="3434C193" w14:textId="77777777" w:rsidR="00BD01E1" w:rsidRDefault="00BD01E1" w:rsidP="00EA1E60">
            <w:pPr>
              <w:pStyle w:val="a8"/>
              <w:spacing w:after="0"/>
              <w:ind w:left="0"/>
              <w:jc w:val="both"/>
              <w:rPr>
                <w:color w:val="000000"/>
                <w:sz w:val="24"/>
              </w:rPr>
            </w:pPr>
            <w:r w:rsidRPr="00017549">
              <w:rPr>
                <w:color w:val="000000"/>
                <w:sz w:val="24"/>
              </w:rPr>
              <w:t>- выполнил свои обязательства, связанные с уплатой налогов и сборов в бюджет, отсутствие задолженности по уплате налогов, сборов (по</w:t>
            </w:r>
            <w:r>
              <w:rPr>
                <w:color w:val="000000"/>
                <w:sz w:val="24"/>
              </w:rPr>
              <w:t>шлин);</w:t>
            </w:r>
          </w:p>
          <w:p w14:paraId="66F30103" w14:textId="77777777" w:rsidR="00BD01E1" w:rsidRPr="004719C2" w:rsidRDefault="00BD01E1" w:rsidP="00EA1E60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В</w:t>
            </w:r>
            <w:r w:rsidRPr="00FA6081">
              <w:rPr>
                <w:sz w:val="24"/>
                <w:szCs w:val="24"/>
              </w:rPr>
              <w:t xml:space="preserve"> подтверждение технических возможностей предоставляются</w:t>
            </w:r>
            <w:r w:rsidRPr="004719C2">
              <w:rPr>
                <w:sz w:val="24"/>
                <w:szCs w:val="24"/>
              </w:rPr>
              <w:t xml:space="preserve"> следующие документы:</w:t>
            </w:r>
          </w:p>
          <w:p w14:paraId="137ABD6A" w14:textId="77777777" w:rsidR="00BD01E1" w:rsidRPr="004719C2" w:rsidRDefault="00BD01E1" w:rsidP="00EA1E60">
            <w:pPr>
              <w:pStyle w:val="3"/>
              <w:jc w:val="both"/>
              <w:rPr>
                <w:sz w:val="24"/>
                <w:szCs w:val="24"/>
              </w:rPr>
            </w:pPr>
            <w:r w:rsidRPr="004719C2">
              <w:rPr>
                <w:sz w:val="24"/>
                <w:szCs w:val="24"/>
              </w:rPr>
              <w:t xml:space="preserve">3.1. </w:t>
            </w:r>
            <w:r w:rsidRPr="009D6D4D">
              <w:rPr>
                <w:sz w:val="24"/>
                <w:szCs w:val="24"/>
              </w:rPr>
              <w:t>для участника, являющегося производителем</w:t>
            </w:r>
            <w:r w:rsidRPr="004719C2">
              <w:rPr>
                <w:sz w:val="24"/>
                <w:szCs w:val="24"/>
              </w:rPr>
              <w:t>:</w:t>
            </w:r>
          </w:p>
          <w:p w14:paraId="66C13F82" w14:textId="00F2C3DC" w:rsidR="00BD01E1" w:rsidRPr="004719C2" w:rsidRDefault="00BD01E1" w:rsidP="00EA1E60">
            <w:pPr>
              <w:pStyle w:val="3"/>
              <w:jc w:val="both"/>
              <w:rPr>
                <w:sz w:val="24"/>
                <w:szCs w:val="24"/>
              </w:rPr>
            </w:pPr>
            <w:r w:rsidRPr="004719C2">
              <w:rPr>
                <w:sz w:val="24"/>
                <w:szCs w:val="24"/>
              </w:rPr>
              <w:t>- копии документов, подтверждающих, что участник является производителем закупаемо</w:t>
            </w:r>
            <w:r w:rsidR="00443162">
              <w:rPr>
                <w:sz w:val="24"/>
                <w:szCs w:val="24"/>
              </w:rPr>
              <w:t>й продукции</w:t>
            </w:r>
            <w:r w:rsidRPr="004719C2">
              <w:rPr>
                <w:sz w:val="24"/>
                <w:szCs w:val="24"/>
              </w:rPr>
              <w:t xml:space="preserve"> (сертификаты, или иной документ), сведения о производственной базе участника.</w:t>
            </w:r>
          </w:p>
          <w:p w14:paraId="1EAE3A51" w14:textId="77777777" w:rsidR="00BD01E1" w:rsidRPr="004719C2" w:rsidRDefault="00BD01E1" w:rsidP="00EA1E6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  <w:u w:val="single"/>
              </w:rPr>
            </w:pPr>
            <w:r w:rsidRPr="004719C2">
              <w:rPr>
                <w:sz w:val="24"/>
                <w:szCs w:val="24"/>
              </w:rPr>
              <w:t xml:space="preserve">3.2. </w:t>
            </w:r>
            <w:r w:rsidRPr="009D6D4D">
              <w:rPr>
                <w:bCs/>
                <w:sz w:val="24"/>
                <w:szCs w:val="24"/>
              </w:rPr>
              <w:t>для участника, не являющегося производителем:</w:t>
            </w:r>
            <w:r w:rsidRPr="004719C2">
              <w:rPr>
                <w:bCs/>
                <w:sz w:val="24"/>
                <w:szCs w:val="24"/>
                <w:u w:val="single"/>
              </w:rPr>
              <w:t xml:space="preserve"> </w:t>
            </w:r>
          </w:p>
          <w:p w14:paraId="1CFFF1F8" w14:textId="7C508385" w:rsidR="00BD01E1" w:rsidRPr="004719C2" w:rsidRDefault="00BD01E1" w:rsidP="00EA1E6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4719C2">
              <w:rPr>
                <w:bCs/>
                <w:sz w:val="24"/>
                <w:szCs w:val="24"/>
              </w:rPr>
              <w:t>3.2.1. копия документа</w:t>
            </w:r>
            <w:r>
              <w:rPr>
                <w:bCs/>
                <w:sz w:val="24"/>
                <w:szCs w:val="24"/>
              </w:rPr>
              <w:t xml:space="preserve"> (при наличии)</w:t>
            </w:r>
            <w:r w:rsidRPr="004719C2">
              <w:rPr>
                <w:bCs/>
                <w:sz w:val="24"/>
                <w:szCs w:val="24"/>
              </w:rPr>
              <w:t xml:space="preserve">, подтверждающего, что участник является официальным торговым представителем производителя, выраженного в одной из следующих форм: </w:t>
            </w:r>
          </w:p>
          <w:p w14:paraId="21F287F2" w14:textId="77777777" w:rsidR="00BD01E1" w:rsidRPr="004719C2" w:rsidRDefault="00BD01E1" w:rsidP="00EA1E6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4719C2">
              <w:rPr>
                <w:bCs/>
                <w:sz w:val="24"/>
                <w:szCs w:val="24"/>
              </w:rPr>
              <w:t xml:space="preserve">-договор (соглашение) с производителем; </w:t>
            </w:r>
          </w:p>
          <w:p w14:paraId="70560203" w14:textId="77777777" w:rsidR="00BD01E1" w:rsidRPr="004719C2" w:rsidRDefault="00BD01E1" w:rsidP="00EA1E6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4719C2">
              <w:rPr>
                <w:bCs/>
                <w:sz w:val="24"/>
                <w:szCs w:val="24"/>
              </w:rPr>
              <w:t>-договор (соглашение) с государственным объединением, ассоциацией (союзом), в состав которых входят производители или их устав;</w:t>
            </w:r>
          </w:p>
          <w:p w14:paraId="2E9828A6" w14:textId="3B90354B" w:rsidR="00BD01E1" w:rsidRPr="004719C2" w:rsidRDefault="00BD01E1" w:rsidP="00EA1E6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4719C2">
              <w:rPr>
                <w:bCs/>
                <w:sz w:val="24"/>
                <w:szCs w:val="24"/>
              </w:rPr>
              <w:t>-договор (соглашение) с управляющей компанией холдинга, участником которого является производитель</w:t>
            </w:r>
            <w:r>
              <w:rPr>
                <w:bCs/>
                <w:sz w:val="24"/>
                <w:szCs w:val="24"/>
              </w:rPr>
              <w:t xml:space="preserve"> (при наличии)</w:t>
            </w:r>
            <w:r w:rsidRPr="004719C2">
              <w:rPr>
                <w:bCs/>
                <w:sz w:val="24"/>
                <w:szCs w:val="24"/>
              </w:rPr>
              <w:t>.</w:t>
            </w:r>
          </w:p>
          <w:p w14:paraId="1E5C3003" w14:textId="31DE7465" w:rsidR="00BD01E1" w:rsidRPr="004719C2" w:rsidRDefault="00BD01E1" w:rsidP="00EA1E6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4719C2">
              <w:rPr>
                <w:bCs/>
                <w:sz w:val="24"/>
                <w:szCs w:val="24"/>
              </w:rPr>
              <w:t>3.2.2. копии документов, выданных производителю, подтверждающих, что предлагаем</w:t>
            </w:r>
            <w:r w:rsidR="00443162">
              <w:rPr>
                <w:bCs/>
                <w:sz w:val="24"/>
                <w:szCs w:val="24"/>
              </w:rPr>
              <w:t>ая</w:t>
            </w:r>
            <w:r w:rsidRPr="004719C2">
              <w:rPr>
                <w:bCs/>
                <w:sz w:val="24"/>
                <w:szCs w:val="24"/>
              </w:rPr>
              <w:t xml:space="preserve"> для закупки</w:t>
            </w:r>
            <w:r w:rsidR="00443162">
              <w:rPr>
                <w:bCs/>
                <w:sz w:val="24"/>
                <w:szCs w:val="24"/>
              </w:rPr>
              <w:t xml:space="preserve"> продукция</w:t>
            </w:r>
            <w:r w:rsidRPr="004719C2">
              <w:rPr>
                <w:bCs/>
                <w:sz w:val="24"/>
                <w:szCs w:val="24"/>
              </w:rPr>
              <w:t xml:space="preserve"> производится данным производителем (сертификаты, иное), сведения о производственной базе производителя. </w:t>
            </w:r>
          </w:p>
          <w:p w14:paraId="1D24B363" w14:textId="10BC4C72" w:rsidR="00BD01E1" w:rsidRPr="00840416" w:rsidRDefault="00BD01E1" w:rsidP="00EA1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40416">
              <w:rPr>
                <w:sz w:val="24"/>
                <w:szCs w:val="24"/>
              </w:rPr>
              <w:t>. Для юри</w:t>
            </w:r>
            <w:r>
              <w:rPr>
                <w:sz w:val="24"/>
                <w:szCs w:val="24"/>
              </w:rPr>
              <w:t>дических лиц – резидентов Республики Беларусь – копию свидетельства</w:t>
            </w:r>
            <w:r w:rsidRPr="00840416">
              <w:rPr>
                <w:sz w:val="24"/>
                <w:szCs w:val="24"/>
              </w:rPr>
              <w:t xml:space="preserve"> о государственной регистрации.</w:t>
            </w:r>
          </w:p>
          <w:p w14:paraId="24029D41" w14:textId="62119AB1" w:rsidR="00BD01E1" w:rsidRPr="00840416" w:rsidRDefault="00BD01E1" w:rsidP="00EA1E60">
            <w:pPr>
              <w:pStyle w:val="3"/>
              <w:jc w:val="both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t>Для юридических лиц – нерезидентов Р</w:t>
            </w:r>
            <w:r>
              <w:rPr>
                <w:sz w:val="24"/>
                <w:szCs w:val="24"/>
              </w:rPr>
              <w:t xml:space="preserve">еспублики </w:t>
            </w:r>
            <w:r w:rsidRPr="00840416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еларусь</w:t>
            </w:r>
            <w:r w:rsidRPr="00840416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Pr="00840416">
              <w:rPr>
                <w:sz w:val="24"/>
                <w:szCs w:val="24"/>
              </w:rPr>
              <w:t>копию выписки из торгового реестра страны происхождения или иное равнозначное доказательство юридического</w:t>
            </w:r>
            <w:r w:rsidRPr="00840416">
              <w:rPr>
                <w:color w:val="FF0000"/>
                <w:sz w:val="24"/>
                <w:szCs w:val="24"/>
              </w:rPr>
              <w:t xml:space="preserve"> </w:t>
            </w:r>
            <w:r w:rsidRPr="00840416">
              <w:rPr>
                <w:sz w:val="24"/>
                <w:szCs w:val="24"/>
              </w:rPr>
              <w:t>статуса в соответствии с законодательством страны происхождения (на русском языке).</w:t>
            </w:r>
          </w:p>
          <w:p w14:paraId="13579A9C" w14:textId="1E368247" w:rsidR="00BD01E1" w:rsidRPr="00840416" w:rsidRDefault="00BD01E1" w:rsidP="00EA1E60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40416">
              <w:rPr>
                <w:sz w:val="24"/>
                <w:szCs w:val="24"/>
              </w:rPr>
              <w:t>. Техническое предложение, которое должно содержать:</w:t>
            </w:r>
          </w:p>
          <w:p w14:paraId="22D31DE7" w14:textId="2C3096D1" w:rsidR="00BD01E1" w:rsidRPr="00840416" w:rsidRDefault="00BD01E1" w:rsidP="00EA1E60">
            <w:pPr>
              <w:pStyle w:val="a6"/>
              <w:jc w:val="both"/>
              <w:rPr>
                <w:szCs w:val="24"/>
              </w:rPr>
            </w:pPr>
            <w:r w:rsidRPr="00840416">
              <w:rPr>
                <w:szCs w:val="24"/>
              </w:rPr>
              <w:t>- полное наименование предлагаемой продукции;</w:t>
            </w:r>
          </w:p>
          <w:p w14:paraId="182EE87C" w14:textId="77777777" w:rsidR="00BD01E1" w:rsidRPr="00840416" w:rsidRDefault="00BD01E1" w:rsidP="00EA1E60">
            <w:pPr>
              <w:pStyle w:val="a6"/>
              <w:jc w:val="both"/>
              <w:rPr>
                <w:szCs w:val="24"/>
              </w:rPr>
            </w:pPr>
            <w:r w:rsidRPr="00840416">
              <w:rPr>
                <w:szCs w:val="24"/>
              </w:rPr>
              <w:t>- наименование завода-изготовителя;</w:t>
            </w:r>
          </w:p>
          <w:p w14:paraId="5A998E0C" w14:textId="1245586B" w:rsidR="00BD01E1" w:rsidRDefault="00BD01E1" w:rsidP="00EA1E60">
            <w:pPr>
              <w:pStyle w:val="a6"/>
              <w:jc w:val="both"/>
              <w:rPr>
                <w:szCs w:val="24"/>
              </w:rPr>
            </w:pPr>
            <w:r w:rsidRPr="00840416">
              <w:rPr>
                <w:szCs w:val="24"/>
              </w:rPr>
              <w:t>- количество</w:t>
            </w:r>
            <w:r w:rsidR="005F4178">
              <w:rPr>
                <w:szCs w:val="24"/>
              </w:rPr>
              <w:t>, объем тары</w:t>
            </w:r>
          </w:p>
          <w:p w14:paraId="4FEB5A9E" w14:textId="7F0C28F5" w:rsidR="00BD01E1" w:rsidRPr="00840416" w:rsidRDefault="00BD01E1" w:rsidP="00EA1E60">
            <w:pPr>
              <w:pStyle w:val="a6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840416">
              <w:rPr>
                <w:szCs w:val="24"/>
              </w:rPr>
              <w:t xml:space="preserve">. </w:t>
            </w:r>
            <w:r>
              <w:rPr>
                <w:szCs w:val="24"/>
              </w:rPr>
              <w:t>К</w:t>
            </w:r>
            <w:r w:rsidRPr="00840416">
              <w:rPr>
                <w:szCs w:val="24"/>
              </w:rPr>
              <w:t xml:space="preserve">оммерческое предложение, которое должно содержать: </w:t>
            </w:r>
          </w:p>
          <w:p w14:paraId="13004DB2" w14:textId="204429BA" w:rsidR="00BD01E1" w:rsidRPr="00840416" w:rsidRDefault="00BD01E1" w:rsidP="00EA1E60">
            <w:pPr>
              <w:pStyle w:val="3"/>
              <w:jc w:val="both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t>-  цену за единицу продукции. Цена определяется участником с указанием условий поставки без НДС (по ИНКОТЕРМС-20</w:t>
            </w:r>
            <w:r w:rsidR="00443162">
              <w:rPr>
                <w:sz w:val="24"/>
                <w:szCs w:val="24"/>
              </w:rPr>
              <w:t>2</w:t>
            </w:r>
            <w:r w:rsidRPr="00840416">
              <w:rPr>
                <w:sz w:val="24"/>
                <w:szCs w:val="24"/>
              </w:rPr>
              <w:t>0), а также с указанием на то, включены ли в цену, тара, расходы на транспортировку, страхование, уплату таможенных пошлин, налогов, сборов, СТ-1 и других обязательных платежей;</w:t>
            </w:r>
          </w:p>
          <w:p w14:paraId="0DB16788" w14:textId="77777777" w:rsidR="00BD01E1" w:rsidRPr="00840416" w:rsidRDefault="00BD01E1" w:rsidP="00EA1E60">
            <w:pPr>
              <w:pStyle w:val="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t>валюту платежа;</w:t>
            </w:r>
          </w:p>
          <w:p w14:paraId="69DD72EB" w14:textId="77777777" w:rsidR="00BD01E1" w:rsidRPr="00840416" w:rsidRDefault="00BD01E1" w:rsidP="00EA1E60">
            <w:pPr>
              <w:pStyle w:val="3"/>
              <w:keepNext/>
              <w:widowControl w:val="0"/>
              <w:ind w:left="-55"/>
              <w:jc w:val="both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t xml:space="preserve">- условия оплаты </w:t>
            </w:r>
            <w:r>
              <w:rPr>
                <w:sz w:val="24"/>
                <w:szCs w:val="24"/>
              </w:rPr>
              <w:t xml:space="preserve">(предпочтительно не менее </w:t>
            </w:r>
            <w:r w:rsidRPr="009D6D4D">
              <w:rPr>
                <w:bCs/>
                <w:sz w:val="24"/>
                <w:szCs w:val="24"/>
              </w:rPr>
              <w:t>45 календарных дней с даты поставки</w:t>
            </w:r>
            <w:r w:rsidRPr="00840416">
              <w:rPr>
                <w:sz w:val="24"/>
                <w:szCs w:val="24"/>
              </w:rPr>
              <w:t xml:space="preserve"> на склад Покупателя); </w:t>
            </w:r>
          </w:p>
          <w:p w14:paraId="6F8E8925" w14:textId="77777777" w:rsidR="00BD01E1" w:rsidRPr="00840416" w:rsidRDefault="00BD01E1" w:rsidP="00EA1E60">
            <w:pPr>
              <w:pStyle w:val="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t>условия поставки</w:t>
            </w:r>
            <w:r>
              <w:rPr>
                <w:sz w:val="24"/>
                <w:szCs w:val="24"/>
              </w:rPr>
              <w:t xml:space="preserve"> (предпочтительно – </w:t>
            </w:r>
            <w:r>
              <w:rPr>
                <w:sz w:val="24"/>
                <w:szCs w:val="24"/>
                <w:lang w:val="en-US"/>
              </w:rPr>
              <w:t>DAP</w:t>
            </w:r>
            <w:r>
              <w:rPr>
                <w:sz w:val="24"/>
                <w:szCs w:val="24"/>
              </w:rPr>
              <w:t xml:space="preserve"> г. Солигорск)</w:t>
            </w:r>
            <w:r w:rsidRPr="00840416">
              <w:rPr>
                <w:sz w:val="24"/>
                <w:szCs w:val="24"/>
              </w:rPr>
              <w:t xml:space="preserve">; </w:t>
            </w:r>
          </w:p>
          <w:p w14:paraId="4A30403C" w14:textId="77777777" w:rsidR="00BD01E1" w:rsidRPr="00840416" w:rsidRDefault="00BD01E1" w:rsidP="00EA1E60">
            <w:pPr>
              <w:pStyle w:val="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t>сроки поставки</w:t>
            </w:r>
            <w:r>
              <w:rPr>
                <w:sz w:val="24"/>
                <w:szCs w:val="24"/>
              </w:rPr>
              <w:t xml:space="preserve"> (количество дней с даты подписания договора обеими сторонами)</w:t>
            </w:r>
            <w:r w:rsidRPr="00840416">
              <w:rPr>
                <w:sz w:val="24"/>
                <w:szCs w:val="24"/>
              </w:rPr>
              <w:t>;</w:t>
            </w:r>
          </w:p>
          <w:p w14:paraId="381D17F0" w14:textId="05A3E16B" w:rsidR="00BD01E1" w:rsidRPr="00840416" w:rsidRDefault="00BD01E1" w:rsidP="00EA1E60">
            <w:pPr>
              <w:pStyle w:val="3"/>
              <w:jc w:val="both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t>- гарантийный срок</w:t>
            </w:r>
            <w:r>
              <w:rPr>
                <w:sz w:val="24"/>
                <w:szCs w:val="24"/>
              </w:rPr>
              <w:t xml:space="preserve"> хранения</w:t>
            </w:r>
            <w:r w:rsidRPr="00840416">
              <w:rPr>
                <w:sz w:val="24"/>
                <w:szCs w:val="24"/>
              </w:rPr>
              <w:t>;</w:t>
            </w:r>
          </w:p>
          <w:p w14:paraId="34452169" w14:textId="77777777" w:rsidR="00BD01E1" w:rsidRDefault="00BD01E1" w:rsidP="00EA1E60">
            <w:pPr>
              <w:pStyle w:val="3"/>
              <w:jc w:val="both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t>- срок действия коммерческого</w:t>
            </w:r>
            <w:r>
              <w:rPr>
                <w:sz w:val="24"/>
                <w:szCs w:val="24"/>
              </w:rPr>
              <w:t xml:space="preserve"> предложения (не менее 60 дней);</w:t>
            </w:r>
          </w:p>
          <w:p w14:paraId="4F2C195E" w14:textId="4397C3D7" w:rsidR="00BD01E1" w:rsidRPr="00840416" w:rsidRDefault="00BD01E1" w:rsidP="00EA1E60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EE1026">
              <w:rPr>
                <w:bCs/>
                <w:sz w:val="24"/>
                <w:szCs w:val="24"/>
              </w:rPr>
              <w:t>экономический расчет уровня отпускных цен (тарифов)/уровень плановой рентабельности (наценки/надбавки).</w:t>
            </w:r>
          </w:p>
        </w:tc>
      </w:tr>
      <w:tr w:rsidR="00BD01E1" w:rsidRPr="00840416" w14:paraId="555DC8C6" w14:textId="77777777" w:rsidTr="00BD01E1">
        <w:tc>
          <w:tcPr>
            <w:tcW w:w="2265" w:type="dxa"/>
            <w:gridSpan w:val="2"/>
            <w:tcBorders>
              <w:bottom w:val="single" w:sz="4" w:space="0" w:color="auto"/>
            </w:tcBorders>
          </w:tcPr>
          <w:p w14:paraId="5217DCF4" w14:textId="77777777" w:rsidR="00BD01E1" w:rsidRDefault="00BD01E1" w:rsidP="00BD01E1">
            <w:pPr>
              <w:rPr>
                <w:bCs/>
                <w:iCs/>
                <w:sz w:val="24"/>
                <w:szCs w:val="24"/>
              </w:rPr>
            </w:pPr>
            <w:r w:rsidRPr="009D6D4D">
              <w:rPr>
                <w:bCs/>
                <w:iCs/>
                <w:sz w:val="24"/>
                <w:szCs w:val="24"/>
              </w:rPr>
              <w:lastRenderedPageBreak/>
              <w:t>Иные сведения</w:t>
            </w:r>
          </w:p>
          <w:p w14:paraId="0AAE1F10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3DD7D513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12A7983D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78CCB1E2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7665E1DB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52DE8CCC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3F0D9A25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202C7F6C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1F06E4B6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7675F0B9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2946D18C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170B18AA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56C1B5EB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4D80A87B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4AB539C5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3F66BB07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2600AB62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74146A67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75B2D23F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621DE24E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5414071B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7A6D27FB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4AD317BF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64F682A9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6442194E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42F3F199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3EFEF1B6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684C3DA2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2E6D8D41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511C8EE1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19739A59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0C95188E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5D013A85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0A931E41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145DD6C1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61E0C7C8" w14:textId="786513D0" w:rsidR="00B16889" w:rsidRPr="009D6D4D" w:rsidRDefault="00B16889" w:rsidP="00BD01E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Иные сведения</w:t>
            </w:r>
          </w:p>
        </w:tc>
        <w:tc>
          <w:tcPr>
            <w:tcW w:w="7658" w:type="dxa"/>
            <w:gridSpan w:val="3"/>
            <w:tcBorders>
              <w:bottom w:val="single" w:sz="4" w:space="0" w:color="auto"/>
            </w:tcBorders>
          </w:tcPr>
          <w:p w14:paraId="075D1E79" w14:textId="752FDFB2" w:rsidR="00BD01E1" w:rsidRPr="00840416" w:rsidRDefault="00BD01E1" w:rsidP="00EA1E60">
            <w:pPr>
              <w:ind w:right="33"/>
              <w:jc w:val="both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lastRenderedPageBreak/>
              <w:t xml:space="preserve">1. Заказчик </w:t>
            </w:r>
            <w:r>
              <w:rPr>
                <w:sz w:val="24"/>
                <w:szCs w:val="24"/>
              </w:rPr>
              <w:t xml:space="preserve">имеет право </w:t>
            </w:r>
            <w:r w:rsidRPr="00840416">
              <w:rPr>
                <w:sz w:val="24"/>
                <w:szCs w:val="24"/>
              </w:rPr>
              <w:t>проводит</w:t>
            </w:r>
            <w:r>
              <w:rPr>
                <w:sz w:val="24"/>
                <w:szCs w:val="24"/>
              </w:rPr>
              <w:t>ь</w:t>
            </w:r>
            <w:r w:rsidRPr="00840416">
              <w:rPr>
                <w:sz w:val="24"/>
                <w:szCs w:val="24"/>
              </w:rPr>
              <w:t xml:space="preserve"> переговоры о снижении цен представленных предложений, а также об изменении иных условий коммерческих предложений в сторону их улучшения для заказчика (сокращение сроков поставки, улучшение условий оплаты, увеличение гарантийных сроков и т. д.) путем направления участникам писем о предоставлении к назначенному времени окончательных коммерческих предложений, с указанием наименьшей цены представленных предложений. </w:t>
            </w:r>
          </w:p>
          <w:p w14:paraId="1A66C121" w14:textId="77777777" w:rsidR="00BD01E1" w:rsidRPr="00840416" w:rsidRDefault="00BD01E1" w:rsidP="00EA1E60">
            <w:pPr>
              <w:ind w:right="33" w:firstLine="108"/>
              <w:jc w:val="both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lastRenderedPageBreak/>
              <w:t>Информация о времени и месте предоставления окончательных коммерческих предложений (или об иных условиях проведения переговоров по снижению цены) участникам будет сообщено дополнительно.</w:t>
            </w:r>
          </w:p>
          <w:p w14:paraId="5C2E154B" w14:textId="77777777" w:rsidR="00BD01E1" w:rsidRPr="0006317F" w:rsidRDefault="00BD01E1" w:rsidP="00EA1E60">
            <w:pPr>
              <w:pStyle w:val="aa"/>
              <w:ind w:right="33" w:firstLine="0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Pr="0006317F">
              <w:rPr>
                <w:szCs w:val="24"/>
              </w:rPr>
              <w:t>В случае, если предложение представлено только одним участником, либо в результате отклонения осталось предложение одного участника заказчик вправе:</w:t>
            </w:r>
          </w:p>
          <w:p w14:paraId="411F7CCE" w14:textId="0E7C2A58" w:rsidR="00473082" w:rsidRPr="0006317F" w:rsidRDefault="00473082" w:rsidP="00EA1E60">
            <w:pPr>
              <w:pStyle w:val="aa"/>
              <w:ind w:right="33" w:firstLine="283"/>
              <w:rPr>
                <w:szCs w:val="24"/>
              </w:rPr>
            </w:pPr>
            <w:r>
              <w:rPr>
                <w:szCs w:val="24"/>
              </w:rPr>
              <w:t>-</w:t>
            </w:r>
            <w:r>
              <w:t xml:space="preserve"> </w:t>
            </w:r>
            <w:r w:rsidRPr="00473082">
              <w:rPr>
                <w:szCs w:val="24"/>
              </w:rPr>
              <w:t xml:space="preserve">признать победителем единственного участника конкурентной процедуры закупки, если его предложение соответствует требованиям документации о закупке и такая возможность предусмотрена документацией. </w:t>
            </w:r>
            <w:r>
              <w:rPr>
                <w:szCs w:val="24"/>
              </w:rPr>
              <w:t>В</w:t>
            </w:r>
            <w:r w:rsidRPr="00473082">
              <w:rPr>
                <w:szCs w:val="24"/>
              </w:rPr>
              <w:t xml:space="preserve"> случае, если единственный участник конкурентной процедуры закупки, не является производителем или его сбытовой организацией (официальным торговым представителем), он может быть признан победителем при экономической нецелесообразности или невозможности закупки у производителей или их сбытовых организаций (официальных торговых представителей)</w:t>
            </w:r>
            <w:r w:rsidR="009C6822">
              <w:rPr>
                <w:szCs w:val="24"/>
              </w:rPr>
              <w:t>;</w:t>
            </w:r>
          </w:p>
          <w:p w14:paraId="1676FAD7" w14:textId="4C711B07" w:rsidR="00BD01E1" w:rsidRPr="0006317F" w:rsidRDefault="00BD01E1" w:rsidP="00EA1E60">
            <w:pPr>
              <w:pStyle w:val="aa"/>
              <w:ind w:right="33" w:firstLine="283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06317F">
              <w:rPr>
                <w:szCs w:val="24"/>
              </w:rPr>
              <w:t>признать процедуру закупки несостоявшейся, при наличии согласия единственного участника и соответствии его предложения приглашению к процедуре оформления конкурентного листа провести процедуру закупки из одного источника и выбрать такого участника поставщиком (подрядчиком, исполнителем), если повторное проведение процедуры оформления конкурентного листа является нецелесообразным;</w:t>
            </w:r>
          </w:p>
          <w:p w14:paraId="1093BE30" w14:textId="2A26CA10" w:rsidR="00BD01E1" w:rsidRDefault="00BD01E1" w:rsidP="00EA1E60">
            <w:pPr>
              <w:pStyle w:val="aa"/>
              <w:ind w:left="0" w:right="33" w:firstLine="175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06317F">
              <w:rPr>
                <w:szCs w:val="24"/>
              </w:rPr>
              <w:t>признать процедуру закупки несостоявшейся, провести повторную процедуру оформления конкурентного листа.</w:t>
            </w:r>
          </w:p>
          <w:p w14:paraId="1C875F4C" w14:textId="473F457F" w:rsidR="00BD01E1" w:rsidRDefault="00BD01E1" w:rsidP="00EA1E60">
            <w:pPr>
              <w:pStyle w:val="aa"/>
              <w:ind w:left="0" w:right="33" w:firstLine="0"/>
              <w:rPr>
                <w:szCs w:val="24"/>
              </w:rPr>
            </w:pPr>
            <w:r>
              <w:rPr>
                <w:szCs w:val="24"/>
              </w:rPr>
              <w:t>3. П</w:t>
            </w:r>
            <w:r w:rsidRPr="003034B9">
              <w:rPr>
                <w:szCs w:val="24"/>
              </w:rPr>
              <w:t>ри рассмотрении предложений заказчик отклоняет предложения участников процедуры закупки, не являющихся производителем или его сбытовой организацией (официальным торговым представителем), в случае, если в процедуре закупки участвует не менее двух производителей и (или) сбытовых организаций (официальных торговых представителей) и цена предложения таких участников не ниже цены хотя бы одного участвующего в процедуре закупки производителя и (или) его сбытовой организации (официального торгового представителя).</w:t>
            </w:r>
          </w:p>
          <w:p w14:paraId="730BD92A" w14:textId="57F160A8" w:rsidR="00BD01E1" w:rsidRDefault="00BD01E1" w:rsidP="00EA1E60">
            <w:pPr>
              <w:pStyle w:val="aa"/>
              <w:ind w:left="0" w:right="33" w:firstLine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40416">
              <w:rPr>
                <w:szCs w:val="24"/>
              </w:rPr>
              <w:t>. В ходе переговоров участники вправе снижать цену своего            предложения и изменять иные условия своих предложений в сторону их улучшения для заказчика (сокращать сроки поставки, улучшать условия оплаты, увеличивать гарантийные сроки т.д.). При этом участники вправе не направлять своих представителей для участия в переговорах, а сообщить о снижении цен своих предложений (улучшений для заказчика иных условий) посредством направления информации в виде, позволяющем определить ее достоверность и убедиться в ее получении в установленные для переговоров сроки (почта, телеграф, телетайп, электронный документ, факсимильная связь и др.)</w:t>
            </w:r>
          </w:p>
          <w:p w14:paraId="289719B8" w14:textId="7EF31769" w:rsidR="00BD01E1" w:rsidRPr="00840416" w:rsidRDefault="00BD01E1" w:rsidP="00EA1E60">
            <w:pPr>
              <w:pStyle w:val="aa"/>
              <w:ind w:left="0" w:right="33" w:firstLine="0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40416">
              <w:rPr>
                <w:szCs w:val="24"/>
              </w:rPr>
              <w:t>. Заказчик или комиссия вправе отклонить все предложения до выбора наилучшего из них в случае:</w:t>
            </w:r>
          </w:p>
          <w:p w14:paraId="47C26C41" w14:textId="77777777" w:rsidR="00BD01E1" w:rsidRPr="00840416" w:rsidRDefault="00BD01E1" w:rsidP="00EA1E60">
            <w:pPr>
              <w:widowControl w:val="0"/>
              <w:ind w:right="33"/>
              <w:jc w:val="both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t xml:space="preserve">- отсутствия финансирования; </w:t>
            </w:r>
          </w:p>
          <w:p w14:paraId="08BFCD3D" w14:textId="77777777" w:rsidR="00BD01E1" w:rsidRPr="00840416" w:rsidRDefault="00BD01E1" w:rsidP="00EA1E60">
            <w:pPr>
              <w:widowControl w:val="0"/>
              <w:ind w:right="33"/>
              <w:jc w:val="both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t>- утраты заказчиком необходимости приобретения продукции;</w:t>
            </w:r>
          </w:p>
          <w:p w14:paraId="4131458C" w14:textId="77777777" w:rsidR="00BD01E1" w:rsidRPr="00840416" w:rsidRDefault="00BD01E1" w:rsidP="00EA1E60">
            <w:pPr>
              <w:widowControl w:val="0"/>
              <w:ind w:right="33"/>
              <w:jc w:val="both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t>- изменения предмета закупки и (или) требований к квалификационным данным участников процедуры закупки;</w:t>
            </w:r>
          </w:p>
          <w:p w14:paraId="1A45E208" w14:textId="77777777" w:rsidR="00BD01E1" w:rsidRDefault="00BD01E1" w:rsidP="00EA1E60">
            <w:pPr>
              <w:widowControl w:val="0"/>
              <w:ind w:right="33" w:firstLine="432"/>
              <w:jc w:val="both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t>Процедура закупки признается несостоявшейся в случае отклонения всех предложений до выбора наилучшего из них, в том числе как содержащих экономически невыгодные для заказчика условия.</w:t>
            </w:r>
          </w:p>
          <w:p w14:paraId="2E943732" w14:textId="0630A452" w:rsidR="00BD01E1" w:rsidRDefault="00BD01E1" w:rsidP="00EA1E60">
            <w:pPr>
              <w:widowControl w:val="0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40416">
              <w:rPr>
                <w:sz w:val="24"/>
                <w:szCs w:val="24"/>
              </w:rPr>
              <w:t xml:space="preserve">. После принятия решения о выборе поставщика либо завершения </w:t>
            </w:r>
            <w:r w:rsidRPr="00840416">
              <w:rPr>
                <w:sz w:val="24"/>
                <w:szCs w:val="24"/>
              </w:rPr>
              <w:lastRenderedPageBreak/>
              <w:t xml:space="preserve">процедуры оформления конкурентного листа с иным результатом заказчик </w:t>
            </w:r>
            <w:r>
              <w:rPr>
                <w:sz w:val="24"/>
                <w:szCs w:val="24"/>
              </w:rPr>
              <w:t>не позднее дня, следующего за днем принятия решения</w:t>
            </w:r>
            <w:r w:rsidRPr="00840416">
              <w:rPr>
                <w:sz w:val="24"/>
                <w:szCs w:val="24"/>
              </w:rPr>
              <w:t>, уведомляет об этом всех участников. Решение о выборе поставщика считается принятым с даты его утверждения руководителем заказчика, а в случаях, установленных законодательством, уставом или органами управления заказчика - с даты его согласования с уполномоченным государственным органом (организацией) или органами управления заказчика.</w:t>
            </w:r>
          </w:p>
          <w:p w14:paraId="242121F2" w14:textId="4BD23A4B" w:rsidR="00BD01E1" w:rsidRDefault="00BD01E1" w:rsidP="00EA1E60">
            <w:pPr>
              <w:widowControl w:val="0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Подписанный заказчиком договор направляется выбранному поставщику в течение 5 (пяти) календарных дней.</w:t>
            </w:r>
          </w:p>
          <w:p w14:paraId="05FCFC0A" w14:textId="0BDC42FC" w:rsidR="00BD01E1" w:rsidRPr="00840416" w:rsidRDefault="00BD01E1" w:rsidP="00EA1E60">
            <w:pPr>
              <w:widowControl w:val="0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Договор заключается в течение срока действия предложения, но не позднее чем в 5 (пяти) дневный срок со дня направления договора выбранному поставщику, на условиях его предложения и настоящего Приглашения.</w:t>
            </w:r>
            <w:r w:rsidRPr="00840416">
              <w:rPr>
                <w:sz w:val="24"/>
                <w:szCs w:val="24"/>
              </w:rPr>
              <w:t xml:space="preserve">         </w:t>
            </w:r>
          </w:p>
        </w:tc>
      </w:tr>
    </w:tbl>
    <w:p w14:paraId="589295DC" w14:textId="77777777" w:rsidR="00495449" w:rsidRDefault="00495449" w:rsidP="00C75AE4">
      <w:pPr>
        <w:widowControl w:val="0"/>
        <w:ind w:firstLine="708"/>
        <w:jc w:val="both"/>
        <w:rPr>
          <w:sz w:val="28"/>
          <w:szCs w:val="28"/>
        </w:rPr>
      </w:pPr>
    </w:p>
    <w:p w14:paraId="15533752" w14:textId="2C8FEC73" w:rsidR="00F177EA" w:rsidRPr="00642337" w:rsidRDefault="00F177EA" w:rsidP="00C75AE4">
      <w:pPr>
        <w:widowControl w:val="0"/>
        <w:ind w:firstLine="708"/>
        <w:jc w:val="both"/>
        <w:rPr>
          <w:sz w:val="28"/>
          <w:szCs w:val="28"/>
        </w:rPr>
      </w:pPr>
      <w:r w:rsidRPr="00A325B9">
        <w:rPr>
          <w:sz w:val="26"/>
          <w:szCs w:val="26"/>
        </w:rPr>
        <w:t xml:space="preserve">Документация изложена </w:t>
      </w:r>
      <w:r w:rsidR="008477D5" w:rsidRPr="00A325B9">
        <w:rPr>
          <w:sz w:val="26"/>
          <w:szCs w:val="26"/>
        </w:rPr>
        <w:t xml:space="preserve">на </w:t>
      </w:r>
      <w:r w:rsidR="003E5A41">
        <w:rPr>
          <w:sz w:val="26"/>
          <w:szCs w:val="26"/>
        </w:rPr>
        <w:t>9</w:t>
      </w:r>
      <w:r w:rsidR="00E05083" w:rsidRPr="00A325B9">
        <w:rPr>
          <w:sz w:val="26"/>
          <w:szCs w:val="26"/>
        </w:rPr>
        <w:t xml:space="preserve"> (</w:t>
      </w:r>
      <w:r w:rsidR="00F15B63">
        <w:rPr>
          <w:sz w:val="26"/>
          <w:szCs w:val="26"/>
        </w:rPr>
        <w:t>де</w:t>
      </w:r>
      <w:r w:rsidR="003E5A41">
        <w:rPr>
          <w:sz w:val="26"/>
          <w:szCs w:val="26"/>
        </w:rPr>
        <w:t>вяти</w:t>
      </w:r>
      <w:r w:rsidR="00E05083" w:rsidRPr="00A325B9">
        <w:rPr>
          <w:sz w:val="26"/>
          <w:szCs w:val="26"/>
        </w:rPr>
        <w:t xml:space="preserve">) </w:t>
      </w:r>
      <w:r w:rsidRPr="00A325B9">
        <w:rPr>
          <w:sz w:val="26"/>
          <w:szCs w:val="26"/>
        </w:rPr>
        <w:t>страницах</w:t>
      </w:r>
      <w:r w:rsidR="00B41E24">
        <w:rPr>
          <w:sz w:val="26"/>
          <w:szCs w:val="26"/>
        </w:rPr>
        <w:t xml:space="preserve"> </w:t>
      </w:r>
      <w:r w:rsidRPr="00A325B9">
        <w:rPr>
          <w:sz w:val="26"/>
          <w:szCs w:val="26"/>
        </w:rPr>
        <w:t xml:space="preserve">и имеет </w:t>
      </w:r>
      <w:r w:rsidR="008477D5" w:rsidRPr="00A325B9">
        <w:rPr>
          <w:sz w:val="26"/>
          <w:szCs w:val="26"/>
        </w:rPr>
        <w:t>идентичное содержание для всех</w:t>
      </w:r>
      <w:r w:rsidRPr="00A325B9">
        <w:rPr>
          <w:sz w:val="26"/>
          <w:szCs w:val="26"/>
        </w:rPr>
        <w:t xml:space="preserve"> участников</w:t>
      </w:r>
      <w:r w:rsidRPr="00642337">
        <w:rPr>
          <w:sz w:val="28"/>
          <w:szCs w:val="28"/>
        </w:rPr>
        <w:t>.</w:t>
      </w:r>
    </w:p>
    <w:p w14:paraId="4953BDA8" w14:textId="0A8BF649" w:rsidR="00307190" w:rsidRPr="00495449" w:rsidRDefault="00307190" w:rsidP="00C75AE4">
      <w:pPr>
        <w:widowControl w:val="0"/>
        <w:ind w:firstLine="708"/>
        <w:jc w:val="both"/>
        <w:rPr>
          <w:sz w:val="28"/>
          <w:szCs w:val="28"/>
        </w:rPr>
      </w:pPr>
    </w:p>
    <w:p w14:paraId="36740E6F" w14:textId="1D5A8FD8" w:rsidR="00495449" w:rsidRPr="00495449" w:rsidRDefault="00495449" w:rsidP="00C75AE4">
      <w:pPr>
        <w:widowControl w:val="0"/>
        <w:ind w:firstLine="708"/>
        <w:jc w:val="both"/>
        <w:rPr>
          <w:sz w:val="28"/>
          <w:szCs w:val="28"/>
        </w:rPr>
      </w:pPr>
    </w:p>
    <w:p w14:paraId="364D0AF1" w14:textId="77777777" w:rsidR="00495449" w:rsidRPr="00495449" w:rsidRDefault="00495449" w:rsidP="00C75AE4">
      <w:pPr>
        <w:widowControl w:val="0"/>
        <w:ind w:firstLine="708"/>
        <w:jc w:val="both"/>
        <w:rPr>
          <w:sz w:val="28"/>
          <w:szCs w:val="28"/>
        </w:rPr>
      </w:pPr>
    </w:p>
    <w:p w14:paraId="5053DF0F" w14:textId="6A2A5D6A" w:rsidR="00134784" w:rsidRPr="00A325B9" w:rsidRDefault="00F15B63" w:rsidP="009E6FCC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5C3354" w:rsidRPr="00A325B9">
        <w:rPr>
          <w:sz w:val="26"/>
          <w:szCs w:val="26"/>
        </w:rPr>
        <w:t>ачальник</w:t>
      </w:r>
      <w:r w:rsidR="00134784" w:rsidRPr="00A325B9">
        <w:rPr>
          <w:sz w:val="26"/>
          <w:szCs w:val="26"/>
        </w:rPr>
        <w:t xml:space="preserve"> отдела химической  </w:t>
      </w:r>
    </w:p>
    <w:p w14:paraId="3CA11638" w14:textId="3BF2676C" w:rsidR="00134784" w:rsidRPr="00A325B9" w:rsidRDefault="00134784" w:rsidP="009E6FCC">
      <w:pPr>
        <w:rPr>
          <w:sz w:val="26"/>
          <w:szCs w:val="26"/>
        </w:rPr>
      </w:pPr>
      <w:r w:rsidRPr="00A325B9">
        <w:rPr>
          <w:sz w:val="26"/>
          <w:szCs w:val="26"/>
        </w:rPr>
        <w:t>и нефтехимической продукции</w:t>
      </w:r>
      <w:r w:rsidR="002938B9" w:rsidRPr="00A325B9">
        <w:rPr>
          <w:sz w:val="26"/>
          <w:szCs w:val="26"/>
        </w:rPr>
        <w:tab/>
      </w:r>
      <w:r w:rsidR="002938B9" w:rsidRPr="00A325B9">
        <w:rPr>
          <w:sz w:val="26"/>
          <w:szCs w:val="26"/>
        </w:rPr>
        <w:tab/>
      </w:r>
      <w:r w:rsidR="002938B9" w:rsidRPr="00A325B9">
        <w:rPr>
          <w:sz w:val="26"/>
          <w:szCs w:val="26"/>
        </w:rPr>
        <w:tab/>
      </w:r>
      <w:r w:rsidR="002938B9" w:rsidRPr="00A325B9">
        <w:rPr>
          <w:sz w:val="26"/>
          <w:szCs w:val="26"/>
        </w:rPr>
        <w:tab/>
      </w:r>
      <w:r w:rsidR="009E6FCC" w:rsidRPr="00A325B9">
        <w:rPr>
          <w:sz w:val="26"/>
          <w:szCs w:val="26"/>
        </w:rPr>
        <w:tab/>
      </w:r>
      <w:r w:rsidR="006048C3" w:rsidRPr="00A325B9">
        <w:rPr>
          <w:sz w:val="26"/>
          <w:szCs w:val="26"/>
        </w:rPr>
        <w:t xml:space="preserve">         </w:t>
      </w:r>
      <w:r w:rsidR="00A325B9">
        <w:rPr>
          <w:sz w:val="26"/>
          <w:szCs w:val="26"/>
        </w:rPr>
        <w:t xml:space="preserve">             </w:t>
      </w:r>
      <w:r w:rsidR="006048C3" w:rsidRPr="00A325B9">
        <w:rPr>
          <w:sz w:val="26"/>
          <w:szCs w:val="26"/>
        </w:rPr>
        <w:t xml:space="preserve"> </w:t>
      </w:r>
      <w:proofErr w:type="spellStart"/>
      <w:r w:rsidR="00F15B63">
        <w:rPr>
          <w:sz w:val="26"/>
          <w:szCs w:val="26"/>
        </w:rPr>
        <w:t>С.А.Прудник</w:t>
      </w:r>
      <w:proofErr w:type="spellEnd"/>
    </w:p>
    <w:p w14:paraId="13B61484" w14:textId="44A97F3D" w:rsidR="00DC1EBE" w:rsidRPr="00A325B9" w:rsidRDefault="00DC1EBE" w:rsidP="00C75AE4">
      <w:pPr>
        <w:ind w:firstLine="851"/>
        <w:rPr>
          <w:sz w:val="26"/>
          <w:szCs w:val="26"/>
        </w:rPr>
      </w:pPr>
    </w:p>
    <w:p w14:paraId="35833023" w14:textId="04DA748D" w:rsidR="00495449" w:rsidRPr="00A325B9" w:rsidRDefault="00495449" w:rsidP="00C75AE4">
      <w:pPr>
        <w:ind w:firstLine="851"/>
        <w:rPr>
          <w:sz w:val="26"/>
          <w:szCs w:val="26"/>
        </w:rPr>
      </w:pPr>
    </w:p>
    <w:p w14:paraId="4BB603CA" w14:textId="77777777" w:rsidR="00495449" w:rsidRPr="00495449" w:rsidRDefault="00495449" w:rsidP="00C75AE4">
      <w:pPr>
        <w:ind w:firstLine="851"/>
        <w:rPr>
          <w:sz w:val="28"/>
          <w:szCs w:val="28"/>
        </w:rPr>
      </w:pPr>
    </w:p>
    <w:p w14:paraId="4FD68BD0" w14:textId="77777777" w:rsidR="006048C3" w:rsidRPr="00A325B9" w:rsidRDefault="006048C3" w:rsidP="00074225">
      <w:pPr>
        <w:jc w:val="both"/>
        <w:rPr>
          <w:sz w:val="26"/>
          <w:szCs w:val="26"/>
        </w:rPr>
      </w:pPr>
      <w:r w:rsidRPr="00A325B9">
        <w:rPr>
          <w:sz w:val="26"/>
          <w:szCs w:val="26"/>
        </w:rPr>
        <w:t xml:space="preserve">Инженер отдела химической </w:t>
      </w:r>
    </w:p>
    <w:p w14:paraId="67C62FE8" w14:textId="1D1FA58F" w:rsidR="00705718" w:rsidRPr="00A325B9" w:rsidRDefault="006048C3" w:rsidP="006048C3">
      <w:pPr>
        <w:pStyle w:val="7"/>
        <w:rPr>
          <w:sz w:val="26"/>
          <w:szCs w:val="26"/>
          <w:lang w:val="ru-RU"/>
        </w:rPr>
      </w:pPr>
      <w:r w:rsidRPr="00A325B9">
        <w:rPr>
          <w:sz w:val="26"/>
          <w:szCs w:val="26"/>
          <w:lang w:val="ru-RU"/>
        </w:rPr>
        <w:t xml:space="preserve">и нефтехимической </w:t>
      </w:r>
      <w:proofErr w:type="gramStart"/>
      <w:r w:rsidRPr="00A325B9">
        <w:rPr>
          <w:sz w:val="26"/>
          <w:szCs w:val="26"/>
          <w:lang w:val="ru-RU"/>
        </w:rPr>
        <w:t xml:space="preserve">продукции  </w:t>
      </w:r>
      <w:r w:rsidR="003F04B3" w:rsidRPr="00A325B9">
        <w:rPr>
          <w:sz w:val="26"/>
          <w:szCs w:val="26"/>
          <w:lang w:val="ru-RU"/>
        </w:rPr>
        <w:tab/>
      </w:r>
      <w:proofErr w:type="gramEnd"/>
      <w:r w:rsidR="003F04B3" w:rsidRPr="00A325B9">
        <w:rPr>
          <w:sz w:val="26"/>
          <w:szCs w:val="26"/>
          <w:lang w:val="ru-RU"/>
        </w:rPr>
        <w:tab/>
      </w:r>
      <w:r w:rsidR="003F04B3" w:rsidRPr="00A325B9">
        <w:rPr>
          <w:sz w:val="26"/>
          <w:szCs w:val="26"/>
          <w:lang w:val="ru-RU"/>
        </w:rPr>
        <w:tab/>
      </w:r>
      <w:r w:rsidR="003F04B3" w:rsidRPr="00A325B9">
        <w:rPr>
          <w:sz w:val="26"/>
          <w:szCs w:val="26"/>
          <w:lang w:val="ru-RU"/>
        </w:rPr>
        <w:tab/>
      </w:r>
      <w:r w:rsidR="00495449" w:rsidRPr="00A325B9">
        <w:rPr>
          <w:sz w:val="26"/>
          <w:szCs w:val="26"/>
          <w:lang w:val="ru-RU"/>
        </w:rPr>
        <w:t xml:space="preserve">           </w:t>
      </w:r>
      <w:r w:rsidRPr="00A325B9">
        <w:rPr>
          <w:sz w:val="26"/>
          <w:szCs w:val="26"/>
          <w:lang w:val="ru-RU"/>
        </w:rPr>
        <w:t xml:space="preserve">        </w:t>
      </w:r>
      <w:r w:rsidR="00A325B9">
        <w:rPr>
          <w:sz w:val="26"/>
          <w:szCs w:val="26"/>
          <w:lang w:val="ru-RU"/>
        </w:rPr>
        <w:t xml:space="preserve"> </w:t>
      </w:r>
      <w:r w:rsidRPr="00A325B9">
        <w:rPr>
          <w:sz w:val="26"/>
          <w:szCs w:val="26"/>
          <w:lang w:val="ru-RU"/>
        </w:rPr>
        <w:t xml:space="preserve"> </w:t>
      </w:r>
      <w:r w:rsidR="009E6FCC" w:rsidRPr="00A325B9">
        <w:rPr>
          <w:sz w:val="26"/>
          <w:szCs w:val="26"/>
          <w:lang w:val="ru-RU"/>
        </w:rPr>
        <w:tab/>
      </w:r>
      <w:r w:rsidR="00E45E2B">
        <w:rPr>
          <w:sz w:val="26"/>
          <w:szCs w:val="26"/>
          <w:lang w:val="ru-RU"/>
        </w:rPr>
        <w:t xml:space="preserve"> </w:t>
      </w:r>
      <w:proofErr w:type="spellStart"/>
      <w:r w:rsidR="003E5A41">
        <w:rPr>
          <w:sz w:val="26"/>
          <w:szCs w:val="26"/>
          <w:lang w:val="ru-RU"/>
        </w:rPr>
        <w:t>Н.Б.Цуба</w:t>
      </w:r>
      <w:proofErr w:type="spellEnd"/>
    </w:p>
    <w:p w14:paraId="1CE322DE" w14:textId="20BCC0F6" w:rsidR="007045FE" w:rsidRPr="00A325B9" w:rsidRDefault="007045FE" w:rsidP="007045FE">
      <w:pPr>
        <w:rPr>
          <w:sz w:val="26"/>
          <w:szCs w:val="26"/>
        </w:rPr>
      </w:pPr>
    </w:p>
    <w:p w14:paraId="0443665A" w14:textId="28BA3B07" w:rsidR="007045FE" w:rsidRDefault="007045FE" w:rsidP="007045FE">
      <w:pPr>
        <w:rPr>
          <w:sz w:val="28"/>
          <w:szCs w:val="28"/>
        </w:rPr>
      </w:pPr>
    </w:p>
    <w:p w14:paraId="0B773517" w14:textId="773C7A03" w:rsidR="007045FE" w:rsidRDefault="007045FE" w:rsidP="007045FE">
      <w:pPr>
        <w:rPr>
          <w:sz w:val="28"/>
          <w:szCs w:val="28"/>
        </w:rPr>
      </w:pPr>
    </w:p>
    <w:p w14:paraId="6621A9F1" w14:textId="34816F46" w:rsidR="007045FE" w:rsidRDefault="007045FE" w:rsidP="007045FE">
      <w:pPr>
        <w:rPr>
          <w:sz w:val="28"/>
          <w:szCs w:val="28"/>
        </w:rPr>
      </w:pPr>
    </w:p>
    <w:p w14:paraId="64969968" w14:textId="008827D7" w:rsidR="007045FE" w:rsidRDefault="007045FE" w:rsidP="007045FE">
      <w:pPr>
        <w:rPr>
          <w:sz w:val="28"/>
          <w:szCs w:val="28"/>
        </w:rPr>
      </w:pPr>
    </w:p>
    <w:p w14:paraId="026D1CA8" w14:textId="2EF0F954" w:rsidR="007045FE" w:rsidRDefault="007045FE" w:rsidP="007045FE">
      <w:pPr>
        <w:rPr>
          <w:sz w:val="28"/>
          <w:szCs w:val="28"/>
        </w:rPr>
      </w:pPr>
    </w:p>
    <w:p w14:paraId="6D99D581" w14:textId="41A09A15" w:rsidR="007045FE" w:rsidRDefault="007045FE" w:rsidP="007045FE">
      <w:pPr>
        <w:rPr>
          <w:sz w:val="28"/>
          <w:szCs w:val="28"/>
        </w:rPr>
      </w:pPr>
    </w:p>
    <w:p w14:paraId="4943DC30" w14:textId="4B62FEFE" w:rsidR="007045FE" w:rsidRDefault="007045FE" w:rsidP="007045FE">
      <w:pPr>
        <w:rPr>
          <w:sz w:val="28"/>
          <w:szCs w:val="28"/>
        </w:rPr>
      </w:pPr>
    </w:p>
    <w:p w14:paraId="11FF9651" w14:textId="153663E4" w:rsidR="007045FE" w:rsidRDefault="007045FE" w:rsidP="007045FE">
      <w:pPr>
        <w:rPr>
          <w:sz w:val="28"/>
          <w:szCs w:val="28"/>
        </w:rPr>
      </w:pPr>
    </w:p>
    <w:p w14:paraId="628F15E8" w14:textId="77777777" w:rsidR="005E14E8" w:rsidRDefault="005E14E8" w:rsidP="00A24EF6">
      <w:pPr>
        <w:rPr>
          <w:bCs/>
          <w:sz w:val="24"/>
          <w:szCs w:val="24"/>
        </w:rPr>
      </w:pPr>
      <w:bookmarkStart w:id="1" w:name="_Hlk145937742"/>
      <w:bookmarkStart w:id="2" w:name="_Hlk189746619"/>
      <w:bookmarkEnd w:id="1"/>
      <w:bookmarkEnd w:id="2"/>
    </w:p>
    <w:p w14:paraId="5D59344D" w14:textId="77777777" w:rsidR="00F15B63" w:rsidRDefault="00F15B63" w:rsidP="00A24EF6">
      <w:pPr>
        <w:rPr>
          <w:bCs/>
          <w:sz w:val="24"/>
          <w:szCs w:val="24"/>
        </w:rPr>
      </w:pPr>
    </w:p>
    <w:p w14:paraId="0812FB1A" w14:textId="77777777" w:rsidR="00F15B63" w:rsidRDefault="00F15B63" w:rsidP="00A24EF6">
      <w:pPr>
        <w:rPr>
          <w:bCs/>
          <w:sz w:val="24"/>
          <w:szCs w:val="24"/>
        </w:rPr>
      </w:pPr>
    </w:p>
    <w:p w14:paraId="08DA796F" w14:textId="77777777" w:rsidR="00F15B63" w:rsidRDefault="00F15B63" w:rsidP="00A24EF6">
      <w:pPr>
        <w:rPr>
          <w:bCs/>
          <w:sz w:val="24"/>
          <w:szCs w:val="24"/>
        </w:rPr>
      </w:pPr>
    </w:p>
    <w:p w14:paraId="52FC66EA" w14:textId="77777777" w:rsidR="00F15B63" w:rsidRDefault="00F15B63" w:rsidP="00A24EF6">
      <w:pPr>
        <w:rPr>
          <w:bCs/>
          <w:sz w:val="24"/>
          <w:szCs w:val="24"/>
        </w:rPr>
      </w:pPr>
    </w:p>
    <w:p w14:paraId="3315FFA2" w14:textId="77777777" w:rsidR="00F15B63" w:rsidRDefault="00F15B63" w:rsidP="00A24EF6">
      <w:pPr>
        <w:rPr>
          <w:bCs/>
          <w:sz w:val="24"/>
          <w:szCs w:val="24"/>
        </w:rPr>
      </w:pPr>
    </w:p>
    <w:p w14:paraId="12D2A729" w14:textId="77777777" w:rsidR="00F15B63" w:rsidRDefault="00F15B63" w:rsidP="00A24EF6">
      <w:pPr>
        <w:rPr>
          <w:bCs/>
          <w:sz w:val="24"/>
          <w:szCs w:val="24"/>
        </w:rPr>
      </w:pPr>
    </w:p>
    <w:p w14:paraId="2326A003" w14:textId="77777777" w:rsidR="00F15B63" w:rsidRDefault="00F15B63" w:rsidP="00A24EF6">
      <w:pPr>
        <w:rPr>
          <w:bCs/>
          <w:sz w:val="24"/>
          <w:szCs w:val="24"/>
        </w:rPr>
      </w:pPr>
    </w:p>
    <w:p w14:paraId="63FA8C90" w14:textId="77777777" w:rsidR="00F15B63" w:rsidRDefault="00F15B63" w:rsidP="00A24EF6">
      <w:pPr>
        <w:rPr>
          <w:bCs/>
          <w:sz w:val="24"/>
          <w:szCs w:val="24"/>
        </w:rPr>
      </w:pPr>
    </w:p>
    <w:p w14:paraId="0582CC37" w14:textId="77777777" w:rsidR="00F15B63" w:rsidRDefault="00F15B63" w:rsidP="00A24EF6">
      <w:pPr>
        <w:rPr>
          <w:bCs/>
          <w:sz w:val="24"/>
          <w:szCs w:val="24"/>
        </w:rPr>
      </w:pPr>
    </w:p>
    <w:p w14:paraId="26974A20" w14:textId="77777777" w:rsidR="00F15B63" w:rsidRDefault="00F15B63" w:rsidP="00A24EF6">
      <w:pPr>
        <w:rPr>
          <w:bCs/>
          <w:sz w:val="24"/>
          <w:szCs w:val="24"/>
        </w:rPr>
      </w:pPr>
    </w:p>
    <w:p w14:paraId="4062D514" w14:textId="77777777" w:rsidR="00F15B63" w:rsidRDefault="00F15B63" w:rsidP="00A24EF6">
      <w:pPr>
        <w:rPr>
          <w:bCs/>
          <w:sz w:val="24"/>
          <w:szCs w:val="24"/>
        </w:rPr>
      </w:pPr>
    </w:p>
    <w:p w14:paraId="3B13A1C6" w14:textId="77777777" w:rsidR="00F15B63" w:rsidRDefault="00F15B63" w:rsidP="00A24EF6">
      <w:pPr>
        <w:rPr>
          <w:bCs/>
          <w:sz w:val="24"/>
          <w:szCs w:val="24"/>
        </w:rPr>
      </w:pPr>
    </w:p>
    <w:sectPr w:rsidR="00F15B63" w:rsidSect="009E501A">
      <w:headerReference w:type="default" r:id="rId9"/>
      <w:footerReference w:type="default" r:id="rId10"/>
      <w:pgSz w:w="11906" w:h="16838"/>
      <w:pgMar w:top="1134" w:right="454" w:bottom="709" w:left="1701" w:header="709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5FA50" w14:textId="77777777" w:rsidR="00C37FFC" w:rsidRDefault="00C37FFC" w:rsidP="001B0EDE">
      <w:r>
        <w:separator/>
      </w:r>
    </w:p>
  </w:endnote>
  <w:endnote w:type="continuationSeparator" w:id="0">
    <w:p w14:paraId="706C98B2" w14:textId="77777777" w:rsidR="00C37FFC" w:rsidRDefault="00C37FFC" w:rsidP="001B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6A48" w14:textId="2C5B70B8" w:rsidR="005C3354" w:rsidRDefault="005C3354">
    <w:pPr>
      <w:pStyle w:val="af0"/>
      <w:jc w:val="right"/>
    </w:pPr>
  </w:p>
  <w:p w14:paraId="73854803" w14:textId="77777777" w:rsidR="005C3354" w:rsidRDefault="005C335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08CFA" w14:textId="77777777" w:rsidR="00C37FFC" w:rsidRDefault="00C37FFC" w:rsidP="001B0EDE">
      <w:r>
        <w:separator/>
      </w:r>
    </w:p>
  </w:footnote>
  <w:footnote w:type="continuationSeparator" w:id="0">
    <w:p w14:paraId="0EA20F5E" w14:textId="77777777" w:rsidR="00C37FFC" w:rsidRDefault="00C37FFC" w:rsidP="001B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725366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F24317" w14:textId="77777777" w:rsidR="000F35E4" w:rsidRPr="00495449" w:rsidRDefault="000F35E4">
        <w:pPr>
          <w:pStyle w:val="ae"/>
          <w:jc w:val="center"/>
          <w:rPr>
            <w:sz w:val="28"/>
            <w:szCs w:val="28"/>
          </w:rPr>
        </w:pPr>
        <w:r w:rsidRPr="00495449">
          <w:rPr>
            <w:sz w:val="28"/>
            <w:szCs w:val="28"/>
          </w:rPr>
          <w:fldChar w:fldCharType="begin"/>
        </w:r>
        <w:r w:rsidRPr="00495449">
          <w:rPr>
            <w:sz w:val="28"/>
            <w:szCs w:val="28"/>
          </w:rPr>
          <w:instrText>PAGE   \* MERGEFORMAT</w:instrText>
        </w:r>
        <w:r w:rsidRPr="00495449">
          <w:rPr>
            <w:sz w:val="28"/>
            <w:szCs w:val="28"/>
          </w:rPr>
          <w:fldChar w:fldCharType="separate"/>
        </w:r>
        <w:r w:rsidRPr="00495449">
          <w:rPr>
            <w:sz w:val="28"/>
            <w:szCs w:val="28"/>
          </w:rPr>
          <w:t>2</w:t>
        </w:r>
        <w:r w:rsidRPr="00495449">
          <w:rPr>
            <w:sz w:val="28"/>
            <w:szCs w:val="28"/>
          </w:rPr>
          <w:fldChar w:fldCharType="end"/>
        </w:r>
      </w:p>
    </w:sdtContent>
  </w:sdt>
  <w:p w14:paraId="76ED2B00" w14:textId="77777777" w:rsidR="000F35E4" w:rsidRDefault="000F35E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E46A24A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i w:val="0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/>
        <w:i w:val="0"/>
        <w:iCs w:val="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1440" w:hanging="360"/>
      </w:pPr>
      <w:rPr>
        <w:rFonts w:ascii="Times New Roman" w:eastAsia="SimSun" w:hAnsi="Times New Roman" w:cs="Times New Roman"/>
        <w:i w:val="0"/>
        <w:iCs w:val="0"/>
        <w:sz w:val="28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i w:val="0"/>
        <w:sz w:val="28"/>
        <w:szCs w:val="28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Times New Roman" w:hAnsi="Times New Roman" w:cs="Verdana"/>
        <w:b w:val="0"/>
        <w:bCs w:val="0"/>
        <w:i w:val="0"/>
        <w:iCs w:val="0"/>
        <w:sz w:val="28"/>
        <w:szCs w:val="24"/>
        <w:lang w:val="en-US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Times New Roman" w:hAnsi="Times New Roman" w:cs="Verdana"/>
        <w:b w:val="0"/>
        <w:bCs w:val="0"/>
        <w:i w:val="0"/>
        <w:iCs w:val="0"/>
        <w:sz w:val="28"/>
        <w:szCs w:val="24"/>
        <w:lang w:val="en-US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Times New Roman" w:hAnsi="Times New Roman" w:cs="Verdana"/>
        <w:b w:val="0"/>
        <w:bCs w:val="0"/>
        <w:i w:val="0"/>
        <w:iCs w:val="0"/>
        <w:sz w:val="28"/>
        <w:szCs w:val="24"/>
        <w:lang w:val="en-US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Times New Roman" w:hAnsi="Times New Roman" w:cs="Verdana"/>
        <w:b w:val="0"/>
        <w:bCs w:val="0"/>
        <w:i w:val="0"/>
        <w:iCs w:val="0"/>
        <w:sz w:val="28"/>
        <w:szCs w:val="24"/>
        <w:lang w:val="en-US"/>
      </w:rPr>
    </w:lvl>
  </w:abstractNum>
  <w:abstractNum w:abstractNumId="2" w15:restartNumberingAfterBreak="0">
    <w:nsid w:val="0313272A"/>
    <w:multiLevelType w:val="hybridMultilevel"/>
    <w:tmpl w:val="72548BB2"/>
    <w:lvl w:ilvl="0" w:tplc="2160A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3533DF"/>
    <w:multiLevelType w:val="multilevel"/>
    <w:tmpl w:val="6E7AA0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4" w15:restartNumberingAfterBreak="0">
    <w:nsid w:val="044450CD"/>
    <w:multiLevelType w:val="hybridMultilevel"/>
    <w:tmpl w:val="13EEEF0C"/>
    <w:lvl w:ilvl="0" w:tplc="4886A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878C5"/>
    <w:multiLevelType w:val="hybridMultilevel"/>
    <w:tmpl w:val="CC2C5592"/>
    <w:lvl w:ilvl="0" w:tplc="2A1CB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226629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A2214C"/>
    <w:multiLevelType w:val="hybridMultilevel"/>
    <w:tmpl w:val="375C1B1E"/>
    <w:lvl w:ilvl="0" w:tplc="5CEC21CA">
      <w:start w:val="1"/>
      <w:numFmt w:val="decimal"/>
      <w:lvlText w:val="1.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05B7F"/>
    <w:multiLevelType w:val="hybridMultilevel"/>
    <w:tmpl w:val="E0D87EC2"/>
    <w:lvl w:ilvl="0" w:tplc="3B1C333C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F78A1"/>
    <w:multiLevelType w:val="hybridMultilevel"/>
    <w:tmpl w:val="B67054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237E8"/>
    <w:multiLevelType w:val="multilevel"/>
    <w:tmpl w:val="8514D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9A74263"/>
    <w:multiLevelType w:val="multilevel"/>
    <w:tmpl w:val="8514D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2B1201D8"/>
    <w:multiLevelType w:val="hybridMultilevel"/>
    <w:tmpl w:val="03E8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74528"/>
    <w:multiLevelType w:val="hybridMultilevel"/>
    <w:tmpl w:val="6E5C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234D4"/>
    <w:multiLevelType w:val="multilevel"/>
    <w:tmpl w:val="8514D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41284D63"/>
    <w:multiLevelType w:val="hybridMultilevel"/>
    <w:tmpl w:val="87729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F44D9"/>
    <w:multiLevelType w:val="hybridMultilevel"/>
    <w:tmpl w:val="EDCE94E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D6504"/>
    <w:multiLevelType w:val="hybridMultilevel"/>
    <w:tmpl w:val="0C4C0E10"/>
    <w:lvl w:ilvl="0" w:tplc="3B1C333C">
      <w:start w:val="1"/>
      <w:numFmt w:val="bullet"/>
      <w:lvlText w:val=""/>
      <w:lvlJc w:val="left"/>
      <w:pPr>
        <w:tabs>
          <w:tab w:val="num" w:pos="761"/>
        </w:tabs>
        <w:ind w:left="40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</w:rPr>
    </w:lvl>
  </w:abstractNum>
  <w:abstractNum w:abstractNumId="17" w15:restartNumberingAfterBreak="0">
    <w:nsid w:val="4AF54EB3"/>
    <w:multiLevelType w:val="singleLevel"/>
    <w:tmpl w:val="D7FA0F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4BD0225F"/>
    <w:multiLevelType w:val="multilevel"/>
    <w:tmpl w:val="9B7C4F4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 w15:restartNumberingAfterBreak="0">
    <w:nsid w:val="4CFC173F"/>
    <w:multiLevelType w:val="hybridMultilevel"/>
    <w:tmpl w:val="64B60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816B0"/>
    <w:multiLevelType w:val="singleLevel"/>
    <w:tmpl w:val="D7FEBA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2D0470A"/>
    <w:multiLevelType w:val="multilevel"/>
    <w:tmpl w:val="2B305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555C0244"/>
    <w:multiLevelType w:val="hybridMultilevel"/>
    <w:tmpl w:val="525E316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E22D9"/>
    <w:multiLevelType w:val="hybridMultilevel"/>
    <w:tmpl w:val="4114F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C6317"/>
    <w:multiLevelType w:val="hybridMultilevel"/>
    <w:tmpl w:val="539C1702"/>
    <w:lvl w:ilvl="0" w:tplc="8A64A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A74C2"/>
    <w:multiLevelType w:val="singleLevel"/>
    <w:tmpl w:val="D7FEBA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EED0517"/>
    <w:multiLevelType w:val="singleLevel"/>
    <w:tmpl w:val="D7FEBA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0DB05CD"/>
    <w:multiLevelType w:val="hybridMultilevel"/>
    <w:tmpl w:val="423A18F8"/>
    <w:lvl w:ilvl="0" w:tplc="B8DE986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303C7"/>
    <w:multiLevelType w:val="hybridMultilevel"/>
    <w:tmpl w:val="29A85A24"/>
    <w:lvl w:ilvl="0" w:tplc="4886A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40A8B"/>
    <w:multiLevelType w:val="multilevel"/>
    <w:tmpl w:val="4DDC8A3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 w15:restartNumberingAfterBreak="0">
    <w:nsid w:val="67167BEF"/>
    <w:multiLevelType w:val="multilevel"/>
    <w:tmpl w:val="1C7650B2"/>
    <w:lvl w:ilvl="0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4" w:hanging="2160"/>
      </w:pPr>
      <w:rPr>
        <w:rFonts w:hint="default"/>
      </w:rPr>
    </w:lvl>
  </w:abstractNum>
  <w:abstractNum w:abstractNumId="31" w15:restartNumberingAfterBreak="0">
    <w:nsid w:val="67B7279E"/>
    <w:multiLevelType w:val="hybridMultilevel"/>
    <w:tmpl w:val="AB86B8CC"/>
    <w:lvl w:ilvl="0" w:tplc="0419000F">
      <w:start w:val="3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2" w15:restartNumberingAfterBreak="0">
    <w:nsid w:val="6A0C1037"/>
    <w:multiLevelType w:val="hybridMultilevel"/>
    <w:tmpl w:val="BB5678B6"/>
    <w:lvl w:ilvl="0" w:tplc="FFFFFFFF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D28E5"/>
    <w:multiLevelType w:val="hybridMultilevel"/>
    <w:tmpl w:val="3158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B662A"/>
    <w:multiLevelType w:val="hybridMultilevel"/>
    <w:tmpl w:val="2E8611CC"/>
    <w:lvl w:ilvl="0" w:tplc="60180174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A0DF3"/>
    <w:multiLevelType w:val="hybridMultilevel"/>
    <w:tmpl w:val="B76EA654"/>
    <w:lvl w:ilvl="0" w:tplc="929CF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CE5A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9741952"/>
    <w:multiLevelType w:val="multilevel"/>
    <w:tmpl w:val="0D7A700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ABC59B2"/>
    <w:multiLevelType w:val="hybridMultilevel"/>
    <w:tmpl w:val="CF70A5C0"/>
    <w:lvl w:ilvl="0" w:tplc="4F98E48E">
      <w:start w:val="1"/>
      <w:numFmt w:val="decimal"/>
      <w:lvlText w:val="3.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D333CA"/>
    <w:multiLevelType w:val="hybridMultilevel"/>
    <w:tmpl w:val="AC8C05F6"/>
    <w:lvl w:ilvl="0" w:tplc="99247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FC1092"/>
    <w:multiLevelType w:val="multilevel"/>
    <w:tmpl w:val="4216C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48783930">
    <w:abstractNumId w:val="36"/>
  </w:num>
  <w:num w:numId="2" w16cid:durableId="1666711589">
    <w:abstractNumId w:val="20"/>
  </w:num>
  <w:num w:numId="3" w16cid:durableId="637880225">
    <w:abstractNumId w:val="26"/>
  </w:num>
  <w:num w:numId="4" w16cid:durableId="287978420">
    <w:abstractNumId w:val="16"/>
  </w:num>
  <w:num w:numId="5" w16cid:durableId="1103500438">
    <w:abstractNumId w:val="7"/>
  </w:num>
  <w:num w:numId="6" w16cid:durableId="327179101">
    <w:abstractNumId w:val="32"/>
  </w:num>
  <w:num w:numId="7" w16cid:durableId="1324704263">
    <w:abstractNumId w:val="5"/>
  </w:num>
  <w:num w:numId="8" w16cid:durableId="65079568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 w16cid:durableId="94250173">
    <w:abstractNumId w:val="25"/>
  </w:num>
  <w:num w:numId="10" w16cid:durableId="1114714612">
    <w:abstractNumId w:val="35"/>
  </w:num>
  <w:num w:numId="11" w16cid:durableId="208567663">
    <w:abstractNumId w:val="2"/>
  </w:num>
  <w:num w:numId="12" w16cid:durableId="1323703790">
    <w:abstractNumId w:val="18"/>
  </w:num>
  <w:num w:numId="13" w16cid:durableId="2015447990">
    <w:abstractNumId w:val="24"/>
  </w:num>
  <w:num w:numId="14" w16cid:durableId="472255239">
    <w:abstractNumId w:val="17"/>
  </w:num>
  <w:num w:numId="15" w16cid:durableId="1180125395">
    <w:abstractNumId w:val="15"/>
  </w:num>
  <w:num w:numId="16" w16cid:durableId="776412893">
    <w:abstractNumId w:val="39"/>
  </w:num>
  <w:num w:numId="17" w16cid:durableId="1675841137">
    <w:abstractNumId w:val="8"/>
  </w:num>
  <w:num w:numId="18" w16cid:durableId="1290473765">
    <w:abstractNumId w:val="37"/>
  </w:num>
  <w:num w:numId="19" w16cid:durableId="244147727">
    <w:abstractNumId w:val="14"/>
  </w:num>
  <w:num w:numId="20" w16cid:durableId="48312771">
    <w:abstractNumId w:val="1"/>
  </w:num>
  <w:num w:numId="21" w16cid:durableId="582953583">
    <w:abstractNumId w:val="23"/>
  </w:num>
  <w:num w:numId="22" w16cid:durableId="1277328064">
    <w:abstractNumId w:val="27"/>
  </w:num>
  <w:num w:numId="23" w16cid:durableId="561674344">
    <w:abstractNumId w:val="31"/>
  </w:num>
  <w:num w:numId="24" w16cid:durableId="339426845">
    <w:abstractNumId w:val="34"/>
  </w:num>
  <w:num w:numId="25" w16cid:durableId="1705716451">
    <w:abstractNumId w:val="11"/>
  </w:num>
  <w:num w:numId="26" w16cid:durableId="515728292">
    <w:abstractNumId w:val="33"/>
  </w:num>
  <w:num w:numId="27" w16cid:durableId="1528836328">
    <w:abstractNumId w:val="19"/>
  </w:num>
  <w:num w:numId="28" w16cid:durableId="1392776868">
    <w:abstractNumId w:val="10"/>
  </w:num>
  <w:num w:numId="29" w16cid:durableId="1610579043">
    <w:abstractNumId w:val="9"/>
  </w:num>
  <w:num w:numId="30" w16cid:durableId="115607188">
    <w:abstractNumId w:val="13"/>
  </w:num>
  <w:num w:numId="31" w16cid:durableId="87628480">
    <w:abstractNumId w:val="30"/>
  </w:num>
  <w:num w:numId="32" w16cid:durableId="588857295">
    <w:abstractNumId w:val="21"/>
  </w:num>
  <w:num w:numId="33" w16cid:durableId="435908350">
    <w:abstractNumId w:val="4"/>
  </w:num>
  <w:num w:numId="34" w16cid:durableId="2123838543">
    <w:abstractNumId w:val="28"/>
  </w:num>
  <w:num w:numId="35" w16cid:durableId="1663579065">
    <w:abstractNumId w:val="22"/>
  </w:num>
  <w:num w:numId="36" w16cid:durableId="926377748">
    <w:abstractNumId w:val="40"/>
  </w:num>
  <w:num w:numId="37" w16cid:durableId="646011797">
    <w:abstractNumId w:val="6"/>
  </w:num>
  <w:num w:numId="38" w16cid:durableId="346568199">
    <w:abstractNumId w:val="3"/>
  </w:num>
  <w:num w:numId="39" w16cid:durableId="69812773">
    <w:abstractNumId w:val="38"/>
  </w:num>
  <w:num w:numId="40" w16cid:durableId="748691135">
    <w:abstractNumId w:val="29"/>
  </w:num>
  <w:num w:numId="41" w16cid:durableId="3160301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19"/>
    <w:rsid w:val="00001FDC"/>
    <w:rsid w:val="00004F11"/>
    <w:rsid w:val="00017331"/>
    <w:rsid w:val="000208DE"/>
    <w:rsid w:val="00032426"/>
    <w:rsid w:val="000352A6"/>
    <w:rsid w:val="00042EE0"/>
    <w:rsid w:val="00050463"/>
    <w:rsid w:val="0005671E"/>
    <w:rsid w:val="00060609"/>
    <w:rsid w:val="0006317F"/>
    <w:rsid w:val="000718D4"/>
    <w:rsid w:val="00073124"/>
    <w:rsid w:val="00074225"/>
    <w:rsid w:val="00075806"/>
    <w:rsid w:val="000814FD"/>
    <w:rsid w:val="00083028"/>
    <w:rsid w:val="00084F24"/>
    <w:rsid w:val="00096431"/>
    <w:rsid w:val="000A3DCC"/>
    <w:rsid w:val="000A4E1C"/>
    <w:rsid w:val="000B02A5"/>
    <w:rsid w:val="000C0437"/>
    <w:rsid w:val="000C0FB7"/>
    <w:rsid w:val="000C3FE3"/>
    <w:rsid w:val="000D09BD"/>
    <w:rsid w:val="000D23BB"/>
    <w:rsid w:val="000D7BFA"/>
    <w:rsid w:val="000E0844"/>
    <w:rsid w:val="000E29A8"/>
    <w:rsid w:val="000F35E4"/>
    <w:rsid w:val="001010D5"/>
    <w:rsid w:val="00101355"/>
    <w:rsid w:val="001156CE"/>
    <w:rsid w:val="00120567"/>
    <w:rsid w:val="001246B8"/>
    <w:rsid w:val="00125475"/>
    <w:rsid w:val="00134784"/>
    <w:rsid w:val="0014040E"/>
    <w:rsid w:val="00145309"/>
    <w:rsid w:val="0014726C"/>
    <w:rsid w:val="00147872"/>
    <w:rsid w:val="001606E7"/>
    <w:rsid w:val="00162F08"/>
    <w:rsid w:val="001662A4"/>
    <w:rsid w:val="001679D4"/>
    <w:rsid w:val="00167F98"/>
    <w:rsid w:val="00184E8F"/>
    <w:rsid w:val="001870A7"/>
    <w:rsid w:val="00190023"/>
    <w:rsid w:val="0019005D"/>
    <w:rsid w:val="00194101"/>
    <w:rsid w:val="001A48A3"/>
    <w:rsid w:val="001B0EDE"/>
    <w:rsid w:val="001B224D"/>
    <w:rsid w:val="001B35E9"/>
    <w:rsid w:val="001C11BD"/>
    <w:rsid w:val="001E4938"/>
    <w:rsid w:val="001F50B9"/>
    <w:rsid w:val="001F5B1E"/>
    <w:rsid w:val="00203CF8"/>
    <w:rsid w:val="00204E98"/>
    <w:rsid w:val="002168F7"/>
    <w:rsid w:val="0023168D"/>
    <w:rsid w:val="00240971"/>
    <w:rsid w:val="00244D1E"/>
    <w:rsid w:val="00250258"/>
    <w:rsid w:val="002505AE"/>
    <w:rsid w:val="0026568D"/>
    <w:rsid w:val="00273266"/>
    <w:rsid w:val="00280983"/>
    <w:rsid w:val="00284E8D"/>
    <w:rsid w:val="00284F50"/>
    <w:rsid w:val="002938B9"/>
    <w:rsid w:val="002A233E"/>
    <w:rsid w:val="002A6B6A"/>
    <w:rsid w:val="002B3A3A"/>
    <w:rsid w:val="002B65DB"/>
    <w:rsid w:val="002C0FFB"/>
    <w:rsid w:val="002E085E"/>
    <w:rsid w:val="002F2B6F"/>
    <w:rsid w:val="002F385B"/>
    <w:rsid w:val="003034B9"/>
    <w:rsid w:val="00305476"/>
    <w:rsid w:val="00307190"/>
    <w:rsid w:val="00312EE5"/>
    <w:rsid w:val="003157B1"/>
    <w:rsid w:val="0031776B"/>
    <w:rsid w:val="00340422"/>
    <w:rsid w:val="00341544"/>
    <w:rsid w:val="00341554"/>
    <w:rsid w:val="00352765"/>
    <w:rsid w:val="003753A9"/>
    <w:rsid w:val="00381990"/>
    <w:rsid w:val="00382CEA"/>
    <w:rsid w:val="0039360A"/>
    <w:rsid w:val="0039388C"/>
    <w:rsid w:val="0039388D"/>
    <w:rsid w:val="003B76BC"/>
    <w:rsid w:val="003C2335"/>
    <w:rsid w:val="003D214A"/>
    <w:rsid w:val="003E5A41"/>
    <w:rsid w:val="003F04B3"/>
    <w:rsid w:val="003F3171"/>
    <w:rsid w:val="004033B4"/>
    <w:rsid w:val="00412232"/>
    <w:rsid w:val="004136D4"/>
    <w:rsid w:val="004145E1"/>
    <w:rsid w:val="0041646B"/>
    <w:rsid w:val="00425BE0"/>
    <w:rsid w:val="00432775"/>
    <w:rsid w:val="00443162"/>
    <w:rsid w:val="00450AE0"/>
    <w:rsid w:val="004637F5"/>
    <w:rsid w:val="00465463"/>
    <w:rsid w:val="0046734A"/>
    <w:rsid w:val="004719C2"/>
    <w:rsid w:val="00473082"/>
    <w:rsid w:val="00474DEC"/>
    <w:rsid w:val="00477BF5"/>
    <w:rsid w:val="00483F1F"/>
    <w:rsid w:val="00484662"/>
    <w:rsid w:val="00487C97"/>
    <w:rsid w:val="00492AD6"/>
    <w:rsid w:val="00495449"/>
    <w:rsid w:val="004A703D"/>
    <w:rsid w:val="004B0F5D"/>
    <w:rsid w:val="004B44AD"/>
    <w:rsid w:val="004C29EB"/>
    <w:rsid w:val="004C7519"/>
    <w:rsid w:val="004D7A7F"/>
    <w:rsid w:val="004E234A"/>
    <w:rsid w:val="004E251F"/>
    <w:rsid w:val="004E7690"/>
    <w:rsid w:val="004F2FD2"/>
    <w:rsid w:val="004F558B"/>
    <w:rsid w:val="004F65BA"/>
    <w:rsid w:val="004F7956"/>
    <w:rsid w:val="00505CF7"/>
    <w:rsid w:val="00505DF1"/>
    <w:rsid w:val="005310BB"/>
    <w:rsid w:val="00532B21"/>
    <w:rsid w:val="005342EA"/>
    <w:rsid w:val="005353F7"/>
    <w:rsid w:val="00540207"/>
    <w:rsid w:val="00550B29"/>
    <w:rsid w:val="005530AD"/>
    <w:rsid w:val="00554A94"/>
    <w:rsid w:val="00556479"/>
    <w:rsid w:val="00573521"/>
    <w:rsid w:val="00573B80"/>
    <w:rsid w:val="0057409D"/>
    <w:rsid w:val="0057527A"/>
    <w:rsid w:val="00575C13"/>
    <w:rsid w:val="00576DC8"/>
    <w:rsid w:val="005804F2"/>
    <w:rsid w:val="005850C5"/>
    <w:rsid w:val="00585ACA"/>
    <w:rsid w:val="005A1744"/>
    <w:rsid w:val="005A6AD6"/>
    <w:rsid w:val="005B1EAD"/>
    <w:rsid w:val="005B7A33"/>
    <w:rsid w:val="005C18D8"/>
    <w:rsid w:val="005C3354"/>
    <w:rsid w:val="005C5C2D"/>
    <w:rsid w:val="005C73CE"/>
    <w:rsid w:val="005D6069"/>
    <w:rsid w:val="005E075E"/>
    <w:rsid w:val="005E14E8"/>
    <w:rsid w:val="005F4178"/>
    <w:rsid w:val="00600B2A"/>
    <w:rsid w:val="00603A0A"/>
    <w:rsid w:val="006048C3"/>
    <w:rsid w:val="00607EA3"/>
    <w:rsid w:val="006141F0"/>
    <w:rsid w:val="00614517"/>
    <w:rsid w:val="006229E8"/>
    <w:rsid w:val="006326B3"/>
    <w:rsid w:val="006407CD"/>
    <w:rsid w:val="00642337"/>
    <w:rsid w:val="00642811"/>
    <w:rsid w:val="00647B69"/>
    <w:rsid w:val="006501B8"/>
    <w:rsid w:val="00651E1C"/>
    <w:rsid w:val="006549D8"/>
    <w:rsid w:val="00673CFF"/>
    <w:rsid w:val="00680DDD"/>
    <w:rsid w:val="00684DD8"/>
    <w:rsid w:val="006A18F0"/>
    <w:rsid w:val="006A3C59"/>
    <w:rsid w:val="006A7038"/>
    <w:rsid w:val="006B2892"/>
    <w:rsid w:val="006C43F5"/>
    <w:rsid w:val="006D201F"/>
    <w:rsid w:val="006E215E"/>
    <w:rsid w:val="006E2C36"/>
    <w:rsid w:val="006E4EB8"/>
    <w:rsid w:val="00703BC9"/>
    <w:rsid w:val="007045FE"/>
    <w:rsid w:val="00705718"/>
    <w:rsid w:val="00711E57"/>
    <w:rsid w:val="007140EC"/>
    <w:rsid w:val="00715F4C"/>
    <w:rsid w:val="00724833"/>
    <w:rsid w:val="007270E2"/>
    <w:rsid w:val="007310F7"/>
    <w:rsid w:val="007311DB"/>
    <w:rsid w:val="00732907"/>
    <w:rsid w:val="00732DA5"/>
    <w:rsid w:val="00735C91"/>
    <w:rsid w:val="00747609"/>
    <w:rsid w:val="00754330"/>
    <w:rsid w:val="00770364"/>
    <w:rsid w:val="00784E5F"/>
    <w:rsid w:val="007922D6"/>
    <w:rsid w:val="007A5C66"/>
    <w:rsid w:val="007A7AA3"/>
    <w:rsid w:val="007B092B"/>
    <w:rsid w:val="007B3EC5"/>
    <w:rsid w:val="007B71C8"/>
    <w:rsid w:val="007D0A2C"/>
    <w:rsid w:val="007D2E38"/>
    <w:rsid w:val="007D5D27"/>
    <w:rsid w:val="007D6606"/>
    <w:rsid w:val="007E58BE"/>
    <w:rsid w:val="007E72AF"/>
    <w:rsid w:val="007F73AE"/>
    <w:rsid w:val="00802EAC"/>
    <w:rsid w:val="008067AF"/>
    <w:rsid w:val="00813408"/>
    <w:rsid w:val="0081343C"/>
    <w:rsid w:val="00817C06"/>
    <w:rsid w:val="0082126A"/>
    <w:rsid w:val="00840416"/>
    <w:rsid w:val="00845649"/>
    <w:rsid w:val="008477D5"/>
    <w:rsid w:val="0085211F"/>
    <w:rsid w:val="00854075"/>
    <w:rsid w:val="008626D7"/>
    <w:rsid w:val="00865485"/>
    <w:rsid w:val="00867988"/>
    <w:rsid w:val="00882A0B"/>
    <w:rsid w:val="00885B47"/>
    <w:rsid w:val="00896E9D"/>
    <w:rsid w:val="008A0D7A"/>
    <w:rsid w:val="008D1FD1"/>
    <w:rsid w:val="008D2492"/>
    <w:rsid w:val="008E2040"/>
    <w:rsid w:val="008E41F8"/>
    <w:rsid w:val="008E50AF"/>
    <w:rsid w:val="0090515E"/>
    <w:rsid w:val="009075B7"/>
    <w:rsid w:val="00913ED2"/>
    <w:rsid w:val="0091527D"/>
    <w:rsid w:val="009152DC"/>
    <w:rsid w:val="00915680"/>
    <w:rsid w:val="00917576"/>
    <w:rsid w:val="00931B4A"/>
    <w:rsid w:val="009356F1"/>
    <w:rsid w:val="00951BC3"/>
    <w:rsid w:val="009522A1"/>
    <w:rsid w:val="00956FDE"/>
    <w:rsid w:val="00960DCC"/>
    <w:rsid w:val="009627A2"/>
    <w:rsid w:val="0097609D"/>
    <w:rsid w:val="00977CBD"/>
    <w:rsid w:val="00983FF5"/>
    <w:rsid w:val="00986CC3"/>
    <w:rsid w:val="00987788"/>
    <w:rsid w:val="00996A6C"/>
    <w:rsid w:val="009A4C2F"/>
    <w:rsid w:val="009B28B3"/>
    <w:rsid w:val="009B424B"/>
    <w:rsid w:val="009B4493"/>
    <w:rsid w:val="009C12DB"/>
    <w:rsid w:val="009C6822"/>
    <w:rsid w:val="009C758E"/>
    <w:rsid w:val="009D3C95"/>
    <w:rsid w:val="009D60E1"/>
    <w:rsid w:val="009D6D4D"/>
    <w:rsid w:val="009E0DAB"/>
    <w:rsid w:val="009E18F8"/>
    <w:rsid w:val="009E501A"/>
    <w:rsid w:val="009E6FCC"/>
    <w:rsid w:val="009F2916"/>
    <w:rsid w:val="009F3034"/>
    <w:rsid w:val="009F56E7"/>
    <w:rsid w:val="00A011DE"/>
    <w:rsid w:val="00A01575"/>
    <w:rsid w:val="00A12B40"/>
    <w:rsid w:val="00A17EBD"/>
    <w:rsid w:val="00A21E01"/>
    <w:rsid w:val="00A24EF6"/>
    <w:rsid w:val="00A30360"/>
    <w:rsid w:val="00A30F5F"/>
    <w:rsid w:val="00A318FF"/>
    <w:rsid w:val="00A325B9"/>
    <w:rsid w:val="00A33881"/>
    <w:rsid w:val="00A404E3"/>
    <w:rsid w:val="00A416DD"/>
    <w:rsid w:val="00A56E8F"/>
    <w:rsid w:val="00A827D9"/>
    <w:rsid w:val="00AA37BC"/>
    <w:rsid w:val="00AA7741"/>
    <w:rsid w:val="00AB2ABA"/>
    <w:rsid w:val="00AB2D28"/>
    <w:rsid w:val="00AC767C"/>
    <w:rsid w:val="00AD2373"/>
    <w:rsid w:val="00AD2A18"/>
    <w:rsid w:val="00AD4DD9"/>
    <w:rsid w:val="00AD5019"/>
    <w:rsid w:val="00AF0741"/>
    <w:rsid w:val="00AF1EBA"/>
    <w:rsid w:val="00AF4635"/>
    <w:rsid w:val="00AF7182"/>
    <w:rsid w:val="00B16889"/>
    <w:rsid w:val="00B2428F"/>
    <w:rsid w:val="00B316E2"/>
    <w:rsid w:val="00B325D3"/>
    <w:rsid w:val="00B3624B"/>
    <w:rsid w:val="00B37EAC"/>
    <w:rsid w:val="00B41E24"/>
    <w:rsid w:val="00B4290B"/>
    <w:rsid w:val="00B4733F"/>
    <w:rsid w:val="00B50227"/>
    <w:rsid w:val="00B6186D"/>
    <w:rsid w:val="00B62E6A"/>
    <w:rsid w:val="00B63040"/>
    <w:rsid w:val="00B65BBE"/>
    <w:rsid w:val="00B675B9"/>
    <w:rsid w:val="00B80FA8"/>
    <w:rsid w:val="00B9299C"/>
    <w:rsid w:val="00B92EAA"/>
    <w:rsid w:val="00B967CE"/>
    <w:rsid w:val="00B97631"/>
    <w:rsid w:val="00BA5AB4"/>
    <w:rsid w:val="00BA6C7D"/>
    <w:rsid w:val="00BB15E3"/>
    <w:rsid w:val="00BB31B9"/>
    <w:rsid w:val="00BB5ED0"/>
    <w:rsid w:val="00BB6086"/>
    <w:rsid w:val="00BB73C6"/>
    <w:rsid w:val="00BC1CEB"/>
    <w:rsid w:val="00BC4F8D"/>
    <w:rsid w:val="00BC57A6"/>
    <w:rsid w:val="00BD01E1"/>
    <w:rsid w:val="00BD428F"/>
    <w:rsid w:val="00BF5321"/>
    <w:rsid w:val="00C211FB"/>
    <w:rsid w:val="00C23172"/>
    <w:rsid w:val="00C34316"/>
    <w:rsid w:val="00C35523"/>
    <w:rsid w:val="00C3719F"/>
    <w:rsid w:val="00C37FFC"/>
    <w:rsid w:val="00C42535"/>
    <w:rsid w:val="00C60ECD"/>
    <w:rsid w:val="00C62476"/>
    <w:rsid w:val="00C7133E"/>
    <w:rsid w:val="00C7212B"/>
    <w:rsid w:val="00C7291A"/>
    <w:rsid w:val="00C75639"/>
    <w:rsid w:val="00C75AE4"/>
    <w:rsid w:val="00C77D71"/>
    <w:rsid w:val="00C81530"/>
    <w:rsid w:val="00C8313B"/>
    <w:rsid w:val="00C97071"/>
    <w:rsid w:val="00CB1FBC"/>
    <w:rsid w:val="00CB4877"/>
    <w:rsid w:val="00CB6ED4"/>
    <w:rsid w:val="00CC0B5D"/>
    <w:rsid w:val="00CD1672"/>
    <w:rsid w:val="00CD4509"/>
    <w:rsid w:val="00CE1719"/>
    <w:rsid w:val="00CE7925"/>
    <w:rsid w:val="00CF2811"/>
    <w:rsid w:val="00CF55F0"/>
    <w:rsid w:val="00D022FA"/>
    <w:rsid w:val="00D02C1A"/>
    <w:rsid w:val="00D043D1"/>
    <w:rsid w:val="00D158EE"/>
    <w:rsid w:val="00D20583"/>
    <w:rsid w:val="00D243F1"/>
    <w:rsid w:val="00D27B73"/>
    <w:rsid w:val="00D33427"/>
    <w:rsid w:val="00D36EB0"/>
    <w:rsid w:val="00D4134B"/>
    <w:rsid w:val="00D42FC9"/>
    <w:rsid w:val="00D461AA"/>
    <w:rsid w:val="00D464B7"/>
    <w:rsid w:val="00D5319D"/>
    <w:rsid w:val="00D562B0"/>
    <w:rsid w:val="00D653DE"/>
    <w:rsid w:val="00D71280"/>
    <w:rsid w:val="00D724B6"/>
    <w:rsid w:val="00D9014B"/>
    <w:rsid w:val="00DA07FA"/>
    <w:rsid w:val="00DB2E06"/>
    <w:rsid w:val="00DB665F"/>
    <w:rsid w:val="00DB6F91"/>
    <w:rsid w:val="00DC1EBE"/>
    <w:rsid w:val="00DD4328"/>
    <w:rsid w:val="00DD5E22"/>
    <w:rsid w:val="00DF4545"/>
    <w:rsid w:val="00E020A1"/>
    <w:rsid w:val="00E0395B"/>
    <w:rsid w:val="00E05083"/>
    <w:rsid w:val="00E072E6"/>
    <w:rsid w:val="00E17B1D"/>
    <w:rsid w:val="00E2157F"/>
    <w:rsid w:val="00E26869"/>
    <w:rsid w:val="00E270B7"/>
    <w:rsid w:val="00E27F20"/>
    <w:rsid w:val="00E32434"/>
    <w:rsid w:val="00E43234"/>
    <w:rsid w:val="00E45E2B"/>
    <w:rsid w:val="00E51249"/>
    <w:rsid w:val="00E51C71"/>
    <w:rsid w:val="00E55C6B"/>
    <w:rsid w:val="00E60A97"/>
    <w:rsid w:val="00E67080"/>
    <w:rsid w:val="00E81880"/>
    <w:rsid w:val="00E87705"/>
    <w:rsid w:val="00E87731"/>
    <w:rsid w:val="00E903F4"/>
    <w:rsid w:val="00E92103"/>
    <w:rsid w:val="00E96F45"/>
    <w:rsid w:val="00EA1E60"/>
    <w:rsid w:val="00EA4163"/>
    <w:rsid w:val="00EB4090"/>
    <w:rsid w:val="00ED4CEF"/>
    <w:rsid w:val="00EE1026"/>
    <w:rsid w:val="00EE742A"/>
    <w:rsid w:val="00EE7656"/>
    <w:rsid w:val="00EF1C18"/>
    <w:rsid w:val="00EF20F9"/>
    <w:rsid w:val="00EF5E62"/>
    <w:rsid w:val="00EF6506"/>
    <w:rsid w:val="00EF6EA6"/>
    <w:rsid w:val="00F00A7D"/>
    <w:rsid w:val="00F01883"/>
    <w:rsid w:val="00F026CF"/>
    <w:rsid w:val="00F14DD4"/>
    <w:rsid w:val="00F15B63"/>
    <w:rsid w:val="00F177EA"/>
    <w:rsid w:val="00F227D6"/>
    <w:rsid w:val="00F2696B"/>
    <w:rsid w:val="00F50BEF"/>
    <w:rsid w:val="00F52205"/>
    <w:rsid w:val="00F557FE"/>
    <w:rsid w:val="00F60C70"/>
    <w:rsid w:val="00F663D5"/>
    <w:rsid w:val="00F91423"/>
    <w:rsid w:val="00F926C7"/>
    <w:rsid w:val="00FA2758"/>
    <w:rsid w:val="00FA6081"/>
    <w:rsid w:val="00FA6C3D"/>
    <w:rsid w:val="00FB083D"/>
    <w:rsid w:val="00FB1CD4"/>
    <w:rsid w:val="00FB5F38"/>
    <w:rsid w:val="00FC1C55"/>
    <w:rsid w:val="00FC2EC9"/>
    <w:rsid w:val="00FD0A5C"/>
    <w:rsid w:val="00FD755E"/>
    <w:rsid w:val="00FE7040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2987F"/>
  <w15:docId w15:val="{1415ED0A-1881-4C53-8A54-2AC5F095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7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4784"/>
    <w:pPr>
      <w:keepNext/>
      <w:framePr w:hSpace="180" w:wrap="around" w:vAnchor="text" w:hAnchor="text" w:y="1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B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134784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134784"/>
    <w:pPr>
      <w:keepNext/>
      <w:outlineLvl w:val="4"/>
    </w:pPr>
    <w:rPr>
      <w:b/>
      <w:i/>
      <w:sz w:val="28"/>
    </w:rPr>
  </w:style>
  <w:style w:type="paragraph" w:styleId="7">
    <w:name w:val="heading 7"/>
    <w:basedOn w:val="a"/>
    <w:next w:val="a"/>
    <w:link w:val="70"/>
    <w:qFormat/>
    <w:rsid w:val="00134784"/>
    <w:pPr>
      <w:keepNext/>
      <w:outlineLvl w:val="6"/>
    </w:pPr>
    <w:rPr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78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347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478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3478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Title"/>
    <w:basedOn w:val="a"/>
    <w:link w:val="a4"/>
    <w:qFormat/>
    <w:rsid w:val="00134784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1347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134784"/>
    <w:rPr>
      <w:sz w:val="28"/>
    </w:rPr>
  </w:style>
  <w:style w:type="character" w:customStyle="1" w:styleId="30">
    <w:name w:val="Основной текст 3 Знак"/>
    <w:basedOn w:val="a0"/>
    <w:link w:val="3"/>
    <w:rsid w:val="001347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134784"/>
    <w:rPr>
      <w:color w:val="0000FF"/>
      <w:u w:val="single"/>
    </w:rPr>
  </w:style>
  <w:style w:type="paragraph" w:styleId="a6">
    <w:name w:val="Body Text"/>
    <w:basedOn w:val="a"/>
    <w:link w:val="a7"/>
    <w:rsid w:val="00134784"/>
    <w:rPr>
      <w:sz w:val="24"/>
    </w:rPr>
  </w:style>
  <w:style w:type="character" w:customStyle="1" w:styleId="a7">
    <w:name w:val="Основной текст Знак"/>
    <w:basedOn w:val="a0"/>
    <w:link w:val="a6"/>
    <w:rsid w:val="001347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13478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347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lock Text"/>
    <w:basedOn w:val="a"/>
    <w:rsid w:val="00134784"/>
    <w:pPr>
      <w:ind w:left="-108" w:right="-108" w:firstLine="108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A77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774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673CFF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1B0ED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B0E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1B0ED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B0E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CD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244D1E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50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4">
    <w:name w:val="Table Grid"/>
    <w:basedOn w:val="a1"/>
    <w:uiPriority w:val="59"/>
    <w:rsid w:val="00F50BEF"/>
    <w:pPr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4B44A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4B44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B44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(2)_"/>
    <w:link w:val="24"/>
    <w:rsid w:val="000173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ArialUnicodeMS">
    <w:name w:val="Основной текст (2) + Arial Unicode MS;Курсив"/>
    <w:rsid w:val="0001733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017331"/>
    <w:pPr>
      <w:widowControl w:val="0"/>
      <w:shd w:val="clear" w:color="auto" w:fill="FFFFFF"/>
      <w:spacing w:line="317" w:lineRule="exact"/>
      <w:ind w:hanging="1320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o@kali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ADFF1-C1D4-4296-9BBD-D7749683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9</Pages>
  <Words>3496</Words>
  <Characters>19929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Цуба Наталья Борисовна</cp:lastModifiedBy>
  <cp:revision>44</cp:revision>
  <cp:lastPrinted>2025-07-23T12:27:00Z</cp:lastPrinted>
  <dcterms:created xsi:type="dcterms:W3CDTF">2025-04-17T05:08:00Z</dcterms:created>
  <dcterms:modified xsi:type="dcterms:W3CDTF">2025-07-24T07:02:00Z</dcterms:modified>
</cp:coreProperties>
</file>